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C55800" w14:textId="1B682A7E" w:rsidR="00B40D3F" w:rsidRPr="00DF6EEB" w:rsidRDefault="007A5593" w:rsidP="00DF6EEB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DF6EEB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1DEC979" wp14:editId="10E247FF">
            <wp:extent cx="571500" cy="885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0D3F" w:rsidRPr="00DF6EEB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</w:t>
      </w:r>
    </w:p>
    <w:p w14:paraId="25CDD6F0" w14:textId="77777777" w:rsidR="00B40D3F" w:rsidRPr="00DF6EEB" w:rsidRDefault="00B40D3F" w:rsidP="00DF6EEB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F6EEB">
        <w:rPr>
          <w:rFonts w:ascii="Times New Roman" w:eastAsia="Times New Roman" w:hAnsi="Times New Roman"/>
          <w:b/>
          <w:sz w:val="28"/>
          <w:szCs w:val="28"/>
          <w:lang w:eastAsia="ru-RU"/>
        </w:rPr>
        <w:t>ДУМА МУНИЦИПАЛЬНОГО ОБРАЗОВАНИЯ АЛАПАЕВСКОЕ</w:t>
      </w:r>
    </w:p>
    <w:p w14:paraId="64BB6DFB" w14:textId="77777777" w:rsidR="00B40D3F" w:rsidRPr="00DF6EEB" w:rsidRDefault="00B40D3F" w:rsidP="00DF6EEB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F6EEB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 СОЗЫВА</w:t>
      </w:r>
    </w:p>
    <w:p w14:paraId="05772A40" w14:textId="77777777" w:rsidR="00B40D3F" w:rsidRPr="00DF6EEB" w:rsidRDefault="00B40D3F" w:rsidP="00DF6EEB">
      <w:pPr>
        <w:pBdr>
          <w:top w:val="thinThickMediumGap" w:sz="24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E35551" w14:textId="7DD383C4" w:rsidR="00B40D3F" w:rsidRPr="00DF6EEB" w:rsidRDefault="00B40D3F" w:rsidP="00DF6E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F6EEB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 №</w:t>
      </w:r>
      <w:r w:rsidR="00DF6EEB" w:rsidRPr="00DF6EEB">
        <w:rPr>
          <w:rFonts w:ascii="Times New Roman" w:eastAsia="Times New Roman" w:hAnsi="Times New Roman"/>
          <w:b/>
          <w:sz w:val="28"/>
          <w:szCs w:val="28"/>
          <w:lang w:eastAsia="ru-RU"/>
        </w:rPr>
        <w:t>462</w:t>
      </w:r>
    </w:p>
    <w:p w14:paraId="754CE2AF" w14:textId="3B339216" w:rsidR="00B40D3F" w:rsidRPr="00DF6EEB" w:rsidRDefault="00DF6EEB" w:rsidP="00DF6E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6EEB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966105" w:rsidRPr="00DF6EEB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 2025</w:t>
      </w:r>
      <w:r w:rsidR="00B40D3F" w:rsidRPr="00DF6EEB">
        <w:rPr>
          <w:rFonts w:ascii="Times New Roman" w:eastAsia="Times New Roman" w:hAnsi="Times New Roman"/>
          <w:sz w:val="28"/>
          <w:szCs w:val="28"/>
          <w:lang w:eastAsia="ru-RU"/>
        </w:rPr>
        <w:t xml:space="preserve"> г.                                                         </w:t>
      </w:r>
      <w:r w:rsidRPr="00DF6EEB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40D3F" w:rsidRPr="00DF6E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DF6EEB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40D3F" w:rsidRPr="00DF6E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г. Алапаевск</w:t>
      </w:r>
    </w:p>
    <w:p w14:paraId="21A140BF" w14:textId="77777777" w:rsidR="00B40D3F" w:rsidRPr="00DF6EEB" w:rsidRDefault="00B40D3F" w:rsidP="00DF6EE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3DABE4" w14:textId="77777777" w:rsidR="00B40D3F" w:rsidRPr="00DF6EEB" w:rsidRDefault="00B40D3F" w:rsidP="00DF6EE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F6EE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Об отчете о деятельности Контрольного управления</w:t>
      </w:r>
    </w:p>
    <w:p w14:paraId="52F80EC3" w14:textId="77777777" w:rsidR="00B40D3F" w:rsidRPr="00DF6EEB" w:rsidRDefault="00B40D3F" w:rsidP="00DF6EE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F6EE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муниципального</w:t>
      </w:r>
      <w:r w:rsidR="00966105" w:rsidRPr="00DF6EE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образования Алапаевское за 2024</w:t>
      </w:r>
      <w:r w:rsidRPr="00DF6EE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год</w:t>
      </w:r>
    </w:p>
    <w:p w14:paraId="115B2CE1" w14:textId="77777777" w:rsidR="00B40D3F" w:rsidRPr="00DF6EEB" w:rsidRDefault="00B40D3F" w:rsidP="00DF6EE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71D565A3" w14:textId="44782D0F" w:rsidR="00B40D3F" w:rsidRPr="00DF6EEB" w:rsidRDefault="00B40D3F" w:rsidP="00DF6EE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6EEB">
        <w:rPr>
          <w:rFonts w:ascii="Times New Roman" w:eastAsia="Times New Roman" w:hAnsi="Times New Roman"/>
          <w:sz w:val="28"/>
          <w:szCs w:val="28"/>
          <w:lang w:eastAsia="ru-RU"/>
        </w:rPr>
        <w:t>Рассмотрев отчет о деятельности Контрольного управления муниципального</w:t>
      </w:r>
      <w:r w:rsidR="00966105" w:rsidRPr="00DF6EEB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Алапаевское за 2024</w:t>
      </w:r>
      <w:r w:rsidRPr="00DF6EE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председателя Контрольного управления муниципального образования Алапаевское                Ю.Н.</w:t>
      </w:r>
      <w:r w:rsidR="00DF6EEB" w:rsidRPr="00DF6E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F6EEB">
        <w:rPr>
          <w:rFonts w:ascii="Times New Roman" w:eastAsia="Times New Roman" w:hAnsi="Times New Roman"/>
          <w:sz w:val="28"/>
          <w:szCs w:val="28"/>
          <w:lang w:eastAsia="ru-RU"/>
        </w:rPr>
        <w:t>Девятых, Дума муниципального образования Алапаевское, руководствуясь ст.23 Устава муниципального образования Алапаевское,</w:t>
      </w:r>
    </w:p>
    <w:p w14:paraId="22A91D5F" w14:textId="77777777" w:rsidR="00B40D3F" w:rsidRPr="00DF6EEB" w:rsidRDefault="00B40D3F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8826E" w14:textId="77777777" w:rsidR="00B40D3F" w:rsidRPr="00DF6EEB" w:rsidRDefault="00B40D3F" w:rsidP="00DF6EE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F6EEB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14:paraId="2910834A" w14:textId="77777777" w:rsidR="00B40D3F" w:rsidRPr="00DF6EEB" w:rsidRDefault="00B40D3F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98972BD" w14:textId="4FF00479" w:rsidR="00B40D3F" w:rsidRPr="00DF6EEB" w:rsidRDefault="00B40D3F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DF6EEB">
        <w:rPr>
          <w:rFonts w:ascii="Times New Roman" w:eastAsia="Times New Roman" w:hAnsi="Times New Roman"/>
          <w:sz w:val="28"/>
          <w:szCs w:val="28"/>
          <w:lang w:eastAsia="ru-RU"/>
        </w:rPr>
        <w:t>1. Отчет о деятельности Контрольного управления муниципального</w:t>
      </w:r>
      <w:r w:rsidR="00966105" w:rsidRPr="00DF6EEB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Алапаевское за 2024</w:t>
      </w:r>
      <w:r w:rsidRPr="00DF6EE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принять к сведению (прилагается), признать результаты работы </w:t>
      </w:r>
      <w:r w:rsidR="00DF6EEB" w:rsidRPr="00DF6EEB">
        <w:rPr>
          <w:rFonts w:ascii="Times New Roman" w:eastAsia="Times New Roman" w:hAnsi="Times New Roman"/>
          <w:sz w:val="28"/>
          <w:szCs w:val="28"/>
          <w:lang w:eastAsia="ru-RU"/>
        </w:rPr>
        <w:t>удовлетворительными</w:t>
      </w:r>
    </w:p>
    <w:p w14:paraId="2903BA18" w14:textId="77777777" w:rsidR="00B40D3F" w:rsidRPr="00DF6EEB" w:rsidRDefault="00B40D3F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Cs w:val="28"/>
          <w:lang w:eastAsia="ru-RU"/>
        </w:rPr>
      </w:pPr>
      <w:r w:rsidRPr="00DF6EEB">
        <w:rPr>
          <w:rFonts w:ascii="Times New Roman" w:eastAsia="Times New Roman" w:hAnsi="Times New Roman"/>
          <w:sz w:val="28"/>
          <w:szCs w:val="28"/>
          <w:lang w:eastAsia="ru-RU"/>
        </w:rPr>
        <w:t>2. Настоящее Решение вступает в силу со дня его принятия.</w:t>
      </w:r>
    </w:p>
    <w:p w14:paraId="0F06E0E5" w14:textId="77777777" w:rsidR="00B40D3F" w:rsidRPr="00DF6EEB" w:rsidRDefault="00B40D3F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6EEB">
        <w:rPr>
          <w:rFonts w:ascii="Times New Roman" w:eastAsia="Times New Roman" w:hAnsi="Times New Roman"/>
          <w:sz w:val="28"/>
          <w:szCs w:val="28"/>
          <w:lang w:eastAsia="ru-RU"/>
        </w:rPr>
        <w:t>3. Организационному отделу аппарата Думы разместить настоящее Решение на сайте муниципального образования Алапаевское в разделе «Дума».</w:t>
      </w:r>
    </w:p>
    <w:p w14:paraId="15EE712F" w14:textId="7B349E7C" w:rsidR="00B40D3F" w:rsidRDefault="00B40D3F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B0FE53" w14:textId="1D19729F" w:rsidR="00DF6EEB" w:rsidRDefault="00DF6EEB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4F07A3" w14:textId="16E4FC2B" w:rsidR="00DF6EEB" w:rsidRDefault="00DF6EEB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AAAC26" w14:textId="539B264A" w:rsidR="00DF6EEB" w:rsidRDefault="00DF6EEB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18C1B9" w14:textId="0ACC8BB6" w:rsidR="00DF6EEB" w:rsidRDefault="00DF6EEB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186CC1" w14:textId="18111C52" w:rsidR="00DF6EEB" w:rsidRDefault="00DF6EEB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7835C7" w14:textId="77777777" w:rsidR="00DF6EEB" w:rsidRPr="00DF6EEB" w:rsidRDefault="00DF6EEB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78D031" w14:textId="77777777" w:rsidR="00B40D3F" w:rsidRPr="00DF6EEB" w:rsidRDefault="00B40D3F" w:rsidP="00DF6EEB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F2891D" w14:textId="77777777" w:rsidR="00DF6EEB" w:rsidRPr="00DF6EEB" w:rsidRDefault="00B40D3F" w:rsidP="00DF6EE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6EEB">
        <w:rPr>
          <w:rFonts w:ascii="Times New Roman" w:eastAsia="Times New Roman" w:hAnsi="Times New Roman"/>
          <w:sz w:val="28"/>
          <w:szCs w:val="28"/>
          <w:lang w:eastAsia="ru-RU"/>
        </w:rPr>
        <w:t>Председатель Думы</w:t>
      </w:r>
    </w:p>
    <w:p w14:paraId="4BC35A77" w14:textId="77777777" w:rsidR="00DF6EEB" w:rsidRPr="00DF6EEB" w:rsidRDefault="00B40D3F" w:rsidP="00DF6EE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6EE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14:paraId="70D7E9E0" w14:textId="53288B2E" w:rsidR="00B40D3F" w:rsidRPr="00DF6EEB" w:rsidRDefault="00B40D3F" w:rsidP="00DF6EE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6EEB">
        <w:rPr>
          <w:rFonts w:ascii="Times New Roman" w:eastAsia="Times New Roman" w:hAnsi="Times New Roman"/>
          <w:sz w:val="28"/>
          <w:szCs w:val="28"/>
          <w:lang w:eastAsia="ru-RU"/>
        </w:rPr>
        <w:t xml:space="preserve">Алапаевское                           </w:t>
      </w:r>
      <w:r w:rsidR="00DF6EEB" w:rsidRPr="00DF6E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</w:t>
      </w:r>
      <w:r w:rsidRPr="00DF6E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О.Н. Бычкова</w:t>
      </w:r>
    </w:p>
    <w:p w14:paraId="3841CA00" w14:textId="77777777" w:rsidR="00B40D3F" w:rsidRPr="00DF6EEB" w:rsidRDefault="00B40D3F" w:rsidP="00DF6EE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A299B7" w14:textId="77777777" w:rsidR="00B40D3F" w:rsidRPr="00DF6EEB" w:rsidRDefault="00B40D3F" w:rsidP="00DF6EE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EFE7FB" w14:textId="77777777" w:rsidR="00B40D3F" w:rsidRPr="00DF6EEB" w:rsidRDefault="00B40D3F" w:rsidP="00DF6EE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A3749B" w14:textId="77777777" w:rsidR="00B40D3F" w:rsidRPr="00DF6EEB" w:rsidRDefault="00B40D3F" w:rsidP="00DF6EE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BD31C8" w14:textId="77777777" w:rsidR="00C200E2" w:rsidRPr="00DF6EEB" w:rsidRDefault="00C200E2" w:rsidP="00DF6EE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2B8678" w14:textId="77777777" w:rsidR="00C200E2" w:rsidRPr="00DF6EEB" w:rsidRDefault="00C200E2" w:rsidP="00DF6EE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EFD5F0" w14:textId="77777777" w:rsidR="00DF6EEB" w:rsidRPr="00DF6EEB" w:rsidRDefault="00DF6EEB" w:rsidP="00DF6EE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6EEB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14:paraId="569FD157" w14:textId="77777777" w:rsidR="00DF6EEB" w:rsidRDefault="00B40D3F" w:rsidP="00DF6EEB">
      <w:pPr>
        <w:spacing w:after="0" w:line="240" w:lineRule="auto"/>
        <w:ind w:left="5387"/>
        <w:rPr>
          <w:rFonts w:ascii="Times New Roman" w:eastAsia="Times New Roman" w:hAnsi="Times New Roman"/>
          <w:sz w:val="26"/>
          <w:szCs w:val="26"/>
          <w:lang w:eastAsia="ru-RU"/>
        </w:rPr>
      </w:pPr>
      <w:r w:rsidRPr="00DF6EE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Приложение </w:t>
      </w:r>
    </w:p>
    <w:p w14:paraId="2DB8631C" w14:textId="5C521467" w:rsidR="00B40D3F" w:rsidRPr="00DF6EEB" w:rsidRDefault="00B40D3F" w:rsidP="00DF6EEB">
      <w:pPr>
        <w:spacing w:after="0" w:line="240" w:lineRule="auto"/>
        <w:ind w:left="5387"/>
        <w:rPr>
          <w:rFonts w:ascii="Times New Roman" w:eastAsia="Times New Roman" w:hAnsi="Times New Roman"/>
          <w:sz w:val="26"/>
          <w:szCs w:val="26"/>
          <w:lang w:eastAsia="ru-RU"/>
        </w:rPr>
      </w:pPr>
      <w:r w:rsidRPr="00DF6EEB">
        <w:rPr>
          <w:rFonts w:ascii="Times New Roman" w:eastAsia="Times New Roman" w:hAnsi="Times New Roman"/>
          <w:sz w:val="26"/>
          <w:szCs w:val="26"/>
          <w:lang w:eastAsia="ru-RU"/>
        </w:rPr>
        <w:t xml:space="preserve">к Решению Думы </w:t>
      </w:r>
      <w:r w:rsidR="00DF6EEB">
        <w:rPr>
          <w:rFonts w:ascii="Times New Roman" w:eastAsia="Times New Roman" w:hAnsi="Times New Roman"/>
          <w:sz w:val="26"/>
          <w:szCs w:val="26"/>
          <w:lang w:eastAsia="ru-RU"/>
        </w:rPr>
        <w:t xml:space="preserve">МО </w:t>
      </w:r>
      <w:r w:rsidRPr="00DF6EEB">
        <w:rPr>
          <w:rFonts w:ascii="Times New Roman" w:eastAsia="Times New Roman" w:hAnsi="Times New Roman"/>
          <w:sz w:val="26"/>
          <w:szCs w:val="26"/>
          <w:lang w:eastAsia="ru-RU"/>
        </w:rPr>
        <w:t xml:space="preserve">Алапаевское </w:t>
      </w:r>
    </w:p>
    <w:p w14:paraId="15BEED5C" w14:textId="7C20BCF3" w:rsidR="00B40D3F" w:rsidRPr="00DF6EEB" w:rsidRDefault="00966105" w:rsidP="00DF6EEB">
      <w:pPr>
        <w:tabs>
          <w:tab w:val="center" w:pos="4677"/>
          <w:tab w:val="right" w:pos="9355"/>
        </w:tabs>
        <w:spacing w:after="0" w:line="240" w:lineRule="auto"/>
        <w:ind w:left="5387"/>
        <w:rPr>
          <w:rFonts w:ascii="Times New Roman" w:eastAsia="Times New Roman" w:hAnsi="Times New Roman"/>
          <w:sz w:val="26"/>
          <w:szCs w:val="26"/>
          <w:lang w:eastAsia="ru-RU"/>
        </w:rPr>
      </w:pPr>
      <w:r w:rsidRPr="00DF6EEB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="00DF6EEB">
        <w:rPr>
          <w:rFonts w:ascii="Times New Roman" w:eastAsia="Times New Roman" w:hAnsi="Times New Roman"/>
          <w:sz w:val="26"/>
          <w:szCs w:val="26"/>
          <w:lang w:eastAsia="ru-RU"/>
        </w:rPr>
        <w:t>27</w:t>
      </w:r>
      <w:r w:rsidRPr="00DF6EEB">
        <w:rPr>
          <w:rFonts w:ascii="Times New Roman" w:eastAsia="Times New Roman" w:hAnsi="Times New Roman"/>
          <w:sz w:val="26"/>
          <w:szCs w:val="26"/>
          <w:lang w:eastAsia="ru-RU"/>
        </w:rPr>
        <w:t xml:space="preserve"> марта 2025</w:t>
      </w:r>
      <w:r w:rsidR="00B40D3F" w:rsidRPr="00DF6EEB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№</w:t>
      </w:r>
      <w:r w:rsidR="00DF6EEB">
        <w:rPr>
          <w:rFonts w:ascii="Times New Roman" w:eastAsia="Times New Roman" w:hAnsi="Times New Roman"/>
          <w:sz w:val="26"/>
          <w:szCs w:val="26"/>
          <w:lang w:eastAsia="ru-RU"/>
        </w:rPr>
        <w:t>462</w:t>
      </w:r>
      <w:r w:rsidR="00B40D3F" w:rsidRPr="00DF6EE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3EC696D4" w14:textId="77777777" w:rsidR="00966105" w:rsidRPr="00DF6EEB" w:rsidRDefault="00966105" w:rsidP="00DF6EE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D0FBC" w14:textId="786AC92D" w:rsidR="00DF6EEB" w:rsidRDefault="00DF6EEB" w:rsidP="00DF6E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</w:t>
      </w:r>
    </w:p>
    <w:p w14:paraId="74CF5B1D" w14:textId="77777777" w:rsidR="00DF6EEB" w:rsidRDefault="00966105" w:rsidP="00DF6E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6EEB">
        <w:rPr>
          <w:rFonts w:ascii="Times New Roman" w:hAnsi="Times New Roman"/>
          <w:b/>
          <w:sz w:val="28"/>
          <w:szCs w:val="28"/>
        </w:rPr>
        <w:t>о деятельности</w:t>
      </w:r>
      <w:r w:rsidR="00DF6EEB">
        <w:rPr>
          <w:rFonts w:ascii="Times New Roman" w:hAnsi="Times New Roman"/>
          <w:b/>
          <w:sz w:val="28"/>
          <w:szCs w:val="28"/>
        </w:rPr>
        <w:t xml:space="preserve"> </w:t>
      </w:r>
      <w:r w:rsidRPr="00DF6EEB">
        <w:rPr>
          <w:rFonts w:ascii="Times New Roman" w:hAnsi="Times New Roman"/>
          <w:b/>
          <w:sz w:val="28"/>
          <w:szCs w:val="28"/>
        </w:rPr>
        <w:t xml:space="preserve">Контрольного управления </w:t>
      </w:r>
    </w:p>
    <w:p w14:paraId="59006AD2" w14:textId="4DEC1430" w:rsidR="00966105" w:rsidRPr="00DF6EEB" w:rsidRDefault="00966105" w:rsidP="00DF6E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6EEB">
        <w:rPr>
          <w:rFonts w:ascii="Times New Roman" w:hAnsi="Times New Roman"/>
          <w:b/>
          <w:sz w:val="28"/>
          <w:szCs w:val="28"/>
        </w:rPr>
        <w:t xml:space="preserve">муниципального образования Алапаевское </w:t>
      </w:r>
    </w:p>
    <w:p w14:paraId="000ED6E8" w14:textId="77777777" w:rsidR="00966105" w:rsidRPr="00DF6EEB" w:rsidRDefault="00966105" w:rsidP="00DF6E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6EEB">
        <w:rPr>
          <w:rFonts w:ascii="Times New Roman" w:hAnsi="Times New Roman"/>
          <w:b/>
          <w:sz w:val="28"/>
          <w:szCs w:val="28"/>
        </w:rPr>
        <w:t>за 2024 год</w:t>
      </w:r>
    </w:p>
    <w:p w14:paraId="328F9159" w14:textId="77777777" w:rsidR="00DF6EEB" w:rsidRDefault="00DF6EEB" w:rsidP="00DF6E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E1C5BE" w14:textId="51E75408" w:rsidR="00966105" w:rsidRPr="00DF6EEB" w:rsidRDefault="00966105" w:rsidP="00DF6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DF6EEB">
        <w:rPr>
          <w:rFonts w:ascii="Times New Roman" w:hAnsi="Times New Roman"/>
          <w:b/>
          <w:sz w:val="26"/>
          <w:szCs w:val="26"/>
        </w:rPr>
        <w:t>1.Общие положения.</w:t>
      </w:r>
    </w:p>
    <w:p w14:paraId="3E955115" w14:textId="77777777" w:rsidR="00DF6EEB" w:rsidRPr="00DF6EEB" w:rsidRDefault="00DF6EEB" w:rsidP="00DF6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496BCD62" w14:textId="1ECA505C" w:rsidR="00966105" w:rsidRPr="00DF6EEB" w:rsidRDefault="00966105" w:rsidP="00DF6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DF6EEB">
        <w:rPr>
          <w:rFonts w:ascii="Times New Roman" w:hAnsi="Times New Roman"/>
          <w:sz w:val="26"/>
          <w:szCs w:val="26"/>
        </w:rPr>
        <w:t xml:space="preserve">Отчет о деятельности Контрольного управления муниципального образования Алапаевское (далее – Отчет) за 2024 год подготовлен во исполнение пункта 2 статьи 19 </w:t>
      </w:r>
      <w:r w:rsidRPr="00DF6EEB">
        <w:rPr>
          <w:rFonts w:ascii="Times New Roman" w:hAnsi="Times New Roman"/>
          <w:sz w:val="26"/>
          <w:szCs w:val="26"/>
          <w:lang w:eastAsia="ru-RU"/>
        </w:rPr>
        <w:t>Федерального закона от</w:t>
      </w:r>
      <w:r w:rsidR="00DF6EE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F6EEB">
        <w:rPr>
          <w:rFonts w:ascii="Times New Roman" w:hAnsi="Times New Roman"/>
          <w:sz w:val="26"/>
          <w:szCs w:val="26"/>
          <w:lang w:eastAsia="ru-RU"/>
        </w:rPr>
        <w:t>07.02.2011 года №  6-ФЗ «Об общих принципах организации и деятельности контрольно-счетных органов субъектов Российской Федерации и муниципальных образований» (далее – Федеральный закон № 6-ФЗ), пункта 20.2 главы 20 «Положения о Контрольном управлении муниципального образования Алапаевское»</w:t>
      </w:r>
      <w:r w:rsidRPr="00DF6EEB">
        <w:rPr>
          <w:rStyle w:val="aa"/>
          <w:rFonts w:ascii="Times New Roman" w:hAnsi="Times New Roman"/>
          <w:sz w:val="26"/>
          <w:szCs w:val="26"/>
          <w:lang w:eastAsia="ru-RU"/>
        </w:rPr>
        <w:footnoteReference w:id="1"/>
      </w:r>
      <w:r w:rsidRPr="00DF6EEB">
        <w:rPr>
          <w:rFonts w:ascii="Times New Roman" w:hAnsi="Times New Roman"/>
          <w:sz w:val="26"/>
          <w:szCs w:val="26"/>
          <w:lang w:eastAsia="ru-RU"/>
        </w:rPr>
        <w:t xml:space="preserve"> и раздела 6 главы </w:t>
      </w:r>
      <w:r w:rsidRPr="00DF6EEB">
        <w:rPr>
          <w:rFonts w:ascii="Times New Roman" w:hAnsi="Times New Roman"/>
          <w:sz w:val="26"/>
          <w:szCs w:val="26"/>
          <w:lang w:val="en-US" w:eastAsia="ru-RU"/>
        </w:rPr>
        <w:t>III</w:t>
      </w:r>
      <w:r w:rsidRPr="00DF6EEB">
        <w:rPr>
          <w:rFonts w:ascii="Times New Roman" w:hAnsi="Times New Roman"/>
          <w:sz w:val="26"/>
          <w:szCs w:val="26"/>
          <w:lang w:eastAsia="ru-RU"/>
        </w:rPr>
        <w:t xml:space="preserve"> Регламента Контрольного управления муниципального образования Алапаевское</w:t>
      </w:r>
      <w:r w:rsidRPr="00DF6EEB">
        <w:rPr>
          <w:rStyle w:val="aa"/>
          <w:rFonts w:ascii="Times New Roman" w:hAnsi="Times New Roman"/>
          <w:sz w:val="26"/>
          <w:szCs w:val="26"/>
          <w:lang w:eastAsia="ru-RU"/>
        </w:rPr>
        <w:footnoteReference w:id="2"/>
      </w:r>
      <w:r w:rsidRPr="00DF6EEB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14:paraId="47B30DC1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DF6EEB">
        <w:rPr>
          <w:rFonts w:ascii="Times New Roman" w:hAnsi="Times New Roman"/>
          <w:sz w:val="26"/>
          <w:szCs w:val="26"/>
        </w:rPr>
        <w:t xml:space="preserve">Контрольное управление муниципального образования Алапаевское (далее – Контрольное управление) обладает организационной, функциональной, а также финансовой независимостью и осуществляет свою деятельность самостоятельно, руководствуясь Конституцией Российской Федерации, Бюджетным кодексом Российской Федерации (далее – БК РФ), </w:t>
      </w:r>
      <w:r w:rsidRPr="00DF6EEB">
        <w:rPr>
          <w:rFonts w:ascii="Times New Roman" w:hAnsi="Times New Roman"/>
          <w:sz w:val="26"/>
          <w:szCs w:val="26"/>
          <w:lang w:eastAsia="ru-RU"/>
        </w:rPr>
        <w:t>Федеральным законом №6-ФЗ, «Положением о Контрольном управлении муниципального образования Алапаевское».</w:t>
      </w:r>
    </w:p>
    <w:p w14:paraId="3B238732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DF6EEB">
        <w:rPr>
          <w:rFonts w:ascii="Times New Roman" w:hAnsi="Times New Roman"/>
          <w:sz w:val="26"/>
          <w:szCs w:val="26"/>
          <w:lang w:eastAsia="ru-RU"/>
        </w:rPr>
        <w:t>В Отчете отражены результаты деятельности Контрольного управления по реализации полномочий, определенных законодательством Российской Федерации и Свердловской области за 2024 год.</w:t>
      </w:r>
    </w:p>
    <w:p w14:paraId="5D065A16" w14:textId="77777777" w:rsidR="00966105" w:rsidRPr="00DF6EEB" w:rsidRDefault="00966105" w:rsidP="00DF6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DF6EEB">
        <w:rPr>
          <w:rFonts w:ascii="Times New Roman" w:hAnsi="Times New Roman"/>
          <w:sz w:val="26"/>
          <w:szCs w:val="26"/>
          <w:lang w:eastAsia="ru-RU"/>
        </w:rPr>
        <w:t>Контрольные полномочия Контрольного управления распространяются на органы местного самоуправления и муниципальные органы, государственные (муниципальные) учреждения и унитарные предприятия муниципального образования, а также иные организации, определенные статьей 266.1 БК РФ.</w:t>
      </w:r>
    </w:p>
    <w:p w14:paraId="083C6C9C" w14:textId="77777777" w:rsidR="00C200E2" w:rsidRPr="00DF6EEB" w:rsidRDefault="00C200E2" w:rsidP="00DF6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14:paraId="7F6A372F" w14:textId="77777777" w:rsidR="00DF6EEB" w:rsidRDefault="00966105" w:rsidP="00DF6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DF6EEB">
        <w:rPr>
          <w:rFonts w:ascii="Times New Roman" w:hAnsi="Times New Roman"/>
          <w:b/>
          <w:sz w:val="26"/>
          <w:szCs w:val="26"/>
        </w:rPr>
        <w:t xml:space="preserve">2. Основные итоги деятельности Контрольного </w:t>
      </w:r>
    </w:p>
    <w:p w14:paraId="111F3F11" w14:textId="28D40FB8" w:rsidR="00966105" w:rsidRPr="00DF6EEB" w:rsidRDefault="00966105" w:rsidP="00DF6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DF6EEB">
        <w:rPr>
          <w:rFonts w:ascii="Times New Roman" w:hAnsi="Times New Roman"/>
          <w:b/>
          <w:sz w:val="26"/>
          <w:szCs w:val="26"/>
        </w:rPr>
        <w:t>управления муниципального образования Алапаевское в 2024 году.</w:t>
      </w:r>
    </w:p>
    <w:p w14:paraId="76C330F6" w14:textId="77777777" w:rsidR="00C200E2" w:rsidRPr="00DF6EEB" w:rsidRDefault="00C200E2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393A39A4" w14:textId="4593E3B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Деятельность Контрольного управления в 2024 году осуществлялась в соответствии с планом работы Контрольного управления на 2024 год (с изменениями) (далее – план работы на 2024 год)</w:t>
      </w:r>
      <w:r w:rsidRPr="00DF6EEB">
        <w:rPr>
          <w:rStyle w:val="aa"/>
          <w:rFonts w:ascii="Times New Roman" w:hAnsi="Times New Roman"/>
          <w:sz w:val="26"/>
          <w:szCs w:val="26"/>
        </w:rPr>
        <w:footnoteReference w:id="3"/>
      </w:r>
      <w:r w:rsidRPr="00DF6EEB">
        <w:rPr>
          <w:rFonts w:ascii="Times New Roman" w:hAnsi="Times New Roman"/>
          <w:sz w:val="26"/>
          <w:szCs w:val="26"/>
        </w:rPr>
        <w:t xml:space="preserve"> и обеспечивала реализацию полномочий, установленных законодательством Российской Федерации в отношении органов муниципального внешнего финансового контроля.</w:t>
      </w:r>
    </w:p>
    <w:p w14:paraId="09C20E31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lastRenderedPageBreak/>
        <w:t>С целью реализации бюджетных полномочий, установленных частью 2 статьи 157 БК РФ Контрольным управлением проведено 83 экспертизы законодательных и иных нормативных правовых актов, в том числе:</w:t>
      </w:r>
    </w:p>
    <w:p w14:paraId="74A71775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 52 проекта постановлений Администрации МО Алапаевское об утверждении и внесении изменений в муниципальные программы;</w:t>
      </w:r>
    </w:p>
    <w:p w14:paraId="493BE368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 – 8 проектов Решений Думы МО Алапаевское, связанных с изменениями доходов и (или) расходов местного бюджета;</w:t>
      </w:r>
    </w:p>
    <w:p w14:paraId="198FE905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 5 проектов Решения Думы МО Алапаевское о внесении изменений в бюджет МО Алапаевское на 2024 год и плановый период 2025 и 2026 годов;</w:t>
      </w:r>
    </w:p>
    <w:p w14:paraId="40EB2F4C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 16 иных проектов Решений Думы МО Алапаевское и постановлений Администрации МО Алапаевское;</w:t>
      </w:r>
    </w:p>
    <w:p w14:paraId="19823F38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 1 проект Решения Думы МО Алапаевское об исполнении бюджета МО Алапаевское за 2023 год;</w:t>
      </w:r>
    </w:p>
    <w:p w14:paraId="34BFFB32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 1 проект Решения Думы МО Алапаевское о бюджете МО Алапаевское на 2025 год и плановый период 2026 и 2027 годов.</w:t>
      </w:r>
    </w:p>
    <w:p w14:paraId="44147B50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По результатам проведенных экспертиз Контрольным управлением подготовлено и направлено 83 заключения в адрес Администрации МО Алапаевское, Думы МО Алапаевское.</w:t>
      </w:r>
    </w:p>
    <w:p w14:paraId="60CB9735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В целях реализации полномочий по осуществлению внешнего муниципального финансового контроля, установленных статьей 268.1 БК РФ, а также аудита в сфере закупок товаров, работ, услуг для обеспечения муниципальных нужд предусмотренных статьей 98 Федерального закона от 05.04.2013 года № 44-ФЗ</w:t>
      </w:r>
      <w:r w:rsidRPr="00DF6EEB">
        <w:rPr>
          <w:rStyle w:val="aa"/>
          <w:rFonts w:ascii="Times New Roman" w:hAnsi="Times New Roman"/>
          <w:sz w:val="26"/>
          <w:szCs w:val="26"/>
        </w:rPr>
        <w:footnoteReference w:id="4"/>
      </w:r>
      <w:r w:rsidRPr="00DF6EEB">
        <w:rPr>
          <w:rFonts w:ascii="Times New Roman" w:hAnsi="Times New Roman"/>
          <w:sz w:val="26"/>
          <w:szCs w:val="26"/>
        </w:rPr>
        <w:t xml:space="preserve">, пунктом 2 статьи 9 </w:t>
      </w:r>
      <w:r w:rsidRPr="00DF6EEB">
        <w:rPr>
          <w:rFonts w:ascii="Times New Roman" w:hAnsi="Times New Roman"/>
          <w:sz w:val="26"/>
          <w:szCs w:val="26"/>
          <w:lang w:eastAsia="ru-RU"/>
        </w:rPr>
        <w:t xml:space="preserve">Федерального закона № 6-ФЗ, </w:t>
      </w:r>
      <w:r w:rsidRPr="00DF6EEB">
        <w:rPr>
          <w:rFonts w:ascii="Times New Roman" w:hAnsi="Times New Roman"/>
          <w:sz w:val="26"/>
          <w:szCs w:val="26"/>
        </w:rPr>
        <w:t>Контрольным управлением в 2024 году проведены:</w:t>
      </w:r>
    </w:p>
    <w:p w14:paraId="7D74C2B6" w14:textId="77777777" w:rsidR="00966105" w:rsidRPr="00DF6EEB" w:rsidRDefault="00966105" w:rsidP="00DF6EE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7 контрольных мероприятий;</w:t>
      </w:r>
    </w:p>
    <w:p w14:paraId="035EC6FE" w14:textId="77777777" w:rsidR="00966105" w:rsidRPr="00DF6EEB" w:rsidRDefault="00966105" w:rsidP="00DF6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DF6EEB">
        <w:rPr>
          <w:rFonts w:ascii="Times New Roman" w:hAnsi="Times New Roman"/>
          <w:sz w:val="26"/>
          <w:szCs w:val="26"/>
        </w:rPr>
        <w:t xml:space="preserve">2) </w:t>
      </w:r>
      <w:r w:rsidRPr="00DF6EEB">
        <w:rPr>
          <w:rFonts w:ascii="Times New Roman" w:hAnsi="Times New Roman"/>
          <w:sz w:val="26"/>
          <w:szCs w:val="26"/>
          <w:lang w:eastAsia="ru-RU"/>
        </w:rPr>
        <w:t>внешняя проверка годового отчета об исполнении местного бюджета;</w:t>
      </w:r>
    </w:p>
    <w:p w14:paraId="6604AFF3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3) 1 совместное экспертно-аналитическое мероприятие, проведенное со Счетной палатой Свердловской области;</w:t>
      </w:r>
    </w:p>
    <w:p w14:paraId="5CDEE786" w14:textId="77777777" w:rsidR="00966105" w:rsidRPr="00DF6EEB" w:rsidRDefault="00C200E2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4</w:t>
      </w:r>
      <w:r w:rsidR="00966105" w:rsidRPr="00DF6EEB">
        <w:rPr>
          <w:rFonts w:ascii="Times New Roman" w:hAnsi="Times New Roman"/>
          <w:sz w:val="26"/>
          <w:szCs w:val="26"/>
        </w:rPr>
        <w:t>) оперативный анализ исполнения и контроля за организацией исполнения местного бюджета в текущем финансовом году за первый квартал, первое полугодие и девять месяцев 2024 года.</w:t>
      </w:r>
    </w:p>
    <w:p w14:paraId="6E64EF3F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313B2F7C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Количество объектов, в результате проведения мероприятий составило 33, в том числе:</w:t>
      </w:r>
    </w:p>
    <w:p w14:paraId="46997B98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 8 объектов в результате проведения контрольных мероприятий;</w:t>
      </w:r>
    </w:p>
    <w:p w14:paraId="09273E01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–13 объектов в результате проведения экспертно-аналитического мероприятия;</w:t>
      </w:r>
    </w:p>
    <w:p w14:paraId="4182604A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–12 объектов в результате проведения </w:t>
      </w:r>
      <w:r w:rsidRPr="00DF6EEB">
        <w:rPr>
          <w:rFonts w:ascii="Times New Roman" w:hAnsi="Times New Roman"/>
          <w:sz w:val="26"/>
          <w:szCs w:val="26"/>
          <w:lang w:eastAsia="ru-RU"/>
        </w:rPr>
        <w:t>внешней проверки годового отчета об исполнении местного бюджета.</w:t>
      </w:r>
    </w:p>
    <w:p w14:paraId="41B4CC00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  Объем средств, охваченный контрольными и экспертно-аналитическими мероприятиями, составил 2 480 025,7 тыс. рублей, в том числе:</w:t>
      </w:r>
    </w:p>
    <w:p w14:paraId="50030307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 в ходе контрольных мероприятий проверено использование   608 463,2 тыс. рублей;</w:t>
      </w:r>
    </w:p>
    <w:p w14:paraId="1E97F405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 в ходе экспертно-аналитических мероприятий проанализировано                    1 871 562,5 тыс. рублей.</w:t>
      </w:r>
    </w:p>
    <w:p w14:paraId="46791A70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По результатам контрольных мероприятий Контрольным управлением составлено 11 актов, в том числе:</w:t>
      </w:r>
    </w:p>
    <w:p w14:paraId="2EF8247D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- 8 актов проверки;</w:t>
      </w:r>
    </w:p>
    <w:p w14:paraId="009C952C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lastRenderedPageBreak/>
        <w:t>- 3 акта осмотра.</w:t>
      </w:r>
    </w:p>
    <w:p w14:paraId="12137096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По результатам экспертно-аналитических мероприятий Контрольным управлением составлено 26 документов, в том числе:</w:t>
      </w:r>
    </w:p>
    <w:p w14:paraId="0ED2D56E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-12 актов проверки;</w:t>
      </w:r>
    </w:p>
    <w:p w14:paraId="49529F03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-13 информаций об основных выводах экспертно-аналитического мероприятия;</w:t>
      </w:r>
    </w:p>
    <w:p w14:paraId="01AB0136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-1 заключение.</w:t>
      </w:r>
    </w:p>
    <w:p w14:paraId="185A1896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536DED2A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В результате проведения контрольных мероприятий, выявлено 347 нарушений на общую сумму 135 757,7 тыс. рублей.</w:t>
      </w:r>
    </w:p>
    <w:p w14:paraId="3B30375B" w14:textId="77777777" w:rsidR="00966105" w:rsidRPr="00DF6EEB" w:rsidRDefault="00966105" w:rsidP="00DF6EEB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Выявленные нарушения, допущенные объектами контроля:</w:t>
      </w:r>
    </w:p>
    <w:p w14:paraId="43C86265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1) 3 нарушения </w:t>
      </w:r>
      <w:r w:rsidRPr="00DF6EEB">
        <w:rPr>
          <w:rFonts w:ascii="Times New Roman" w:hAnsi="Times New Roman"/>
          <w:i/>
          <w:sz w:val="26"/>
          <w:szCs w:val="26"/>
        </w:rPr>
        <w:t>в ходе формирования бюджета</w:t>
      </w:r>
      <w:r w:rsidRPr="00DF6EEB">
        <w:rPr>
          <w:rFonts w:ascii="Times New Roman" w:hAnsi="Times New Roman"/>
          <w:sz w:val="26"/>
          <w:szCs w:val="26"/>
        </w:rPr>
        <w:t xml:space="preserve"> (нарушения порядка применения бюджетной классификации РФ, порядка формирования и реализации муниципальных программ МО Алапаевское).  </w:t>
      </w:r>
    </w:p>
    <w:p w14:paraId="79738957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2) 2 нарушения </w:t>
      </w:r>
      <w:r w:rsidRPr="00DF6EEB">
        <w:rPr>
          <w:rFonts w:ascii="Times New Roman" w:hAnsi="Times New Roman"/>
          <w:i/>
          <w:sz w:val="26"/>
          <w:szCs w:val="26"/>
        </w:rPr>
        <w:t>в ходе исполнения бюджета</w:t>
      </w:r>
      <w:r w:rsidRPr="00DF6EEB">
        <w:rPr>
          <w:rFonts w:ascii="Times New Roman" w:hAnsi="Times New Roman"/>
          <w:sz w:val="26"/>
          <w:szCs w:val="26"/>
        </w:rPr>
        <w:t>. Данные нарушения допущены при предоставлении субсидий юридическим лицам.</w:t>
      </w:r>
    </w:p>
    <w:p w14:paraId="6068C7D6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3) 135 нарушений </w:t>
      </w:r>
      <w:r w:rsidRPr="00DF6EEB">
        <w:rPr>
          <w:rFonts w:ascii="Times New Roman" w:hAnsi="Times New Roman"/>
          <w:i/>
          <w:sz w:val="26"/>
          <w:szCs w:val="26"/>
        </w:rPr>
        <w:t>ведения бухгалтерского учета, составления и представления бухгалтерской (финансовой) отчётности</w:t>
      </w:r>
      <w:r w:rsidRPr="00DF6EEB">
        <w:rPr>
          <w:rFonts w:ascii="Times New Roman" w:hAnsi="Times New Roman"/>
          <w:sz w:val="26"/>
          <w:szCs w:val="26"/>
        </w:rPr>
        <w:t xml:space="preserve"> на сумму                      3 722,6 тыс. рублей.</w:t>
      </w:r>
    </w:p>
    <w:p w14:paraId="2EC7590D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Нарушения, преимущественно, были связаны с несоблюдением объектами контроля требований, предъявляемых к оформлению фактов хозяйственной жизни экономического субъекта первичными учетными документами, а также правил ведения бухгалтерского учета и составления бухгалтерской отчетности.  </w:t>
      </w:r>
    </w:p>
    <w:p w14:paraId="30B00850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4) 68 нарушений </w:t>
      </w:r>
      <w:r w:rsidRPr="00DF6EEB">
        <w:rPr>
          <w:rFonts w:ascii="Times New Roman" w:hAnsi="Times New Roman"/>
          <w:i/>
          <w:sz w:val="26"/>
          <w:szCs w:val="26"/>
        </w:rPr>
        <w:t xml:space="preserve">в сфере управления и распоряжения муниципальной собственностью </w:t>
      </w:r>
      <w:r w:rsidRPr="00DF6EEB">
        <w:rPr>
          <w:rFonts w:ascii="Times New Roman" w:hAnsi="Times New Roman"/>
          <w:sz w:val="26"/>
          <w:szCs w:val="26"/>
        </w:rPr>
        <w:t>на сумму 131 225,4 тыс. рублей. Выявлены нарушения порядка распоряжения имуществом, несоблюдение порядка предоставления сведений для внесения в реестр муниципального имущества. Нарушения порядка отнесения имущества автономного или бюджетного учреждения к категории особо ценного недвижимого имущества, а также нарушения порядка распоряжения имуществом казенного учреждения.</w:t>
      </w:r>
    </w:p>
    <w:p w14:paraId="6C3BAE91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  В результате инвентаризации муниципального имущества установлено:</w:t>
      </w:r>
    </w:p>
    <w:p w14:paraId="48A4D1C8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-недостача материальных ценностей в количестве 41 объекта на сумму 356,7 тыс. рублей; </w:t>
      </w:r>
    </w:p>
    <w:p w14:paraId="7610CF14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-излишки в количестве 142 объектов. </w:t>
      </w:r>
    </w:p>
    <w:p w14:paraId="7DE521E8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5) 105 нарушений </w:t>
      </w:r>
      <w:r w:rsidRPr="00DF6EEB">
        <w:rPr>
          <w:rFonts w:ascii="Times New Roman" w:hAnsi="Times New Roman"/>
          <w:i/>
          <w:sz w:val="26"/>
          <w:szCs w:val="26"/>
        </w:rPr>
        <w:t xml:space="preserve">при осуществлении государственных (муниципальных) закупок. </w:t>
      </w:r>
      <w:r w:rsidRPr="00DF6EEB">
        <w:rPr>
          <w:rFonts w:ascii="Times New Roman" w:hAnsi="Times New Roman"/>
          <w:sz w:val="26"/>
          <w:szCs w:val="26"/>
        </w:rPr>
        <w:t xml:space="preserve">В основном выявлены нарушения по неприменению мер ответственности по муниципальным контрактам (отсутствуют взыскания, неустойки, пени, штрафы), нарушения сроков исполнения муниципальных контрактов, включая своевременность расчетов, а также не направление или не своевременное направление сведений (информации) в систему ЕИС.      </w:t>
      </w:r>
    </w:p>
    <w:p w14:paraId="5A52B3FF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6) 32 </w:t>
      </w:r>
      <w:r w:rsidRPr="00DF6EEB">
        <w:rPr>
          <w:rFonts w:ascii="Times New Roman" w:hAnsi="Times New Roman"/>
          <w:i/>
          <w:sz w:val="26"/>
          <w:szCs w:val="26"/>
        </w:rPr>
        <w:t xml:space="preserve">иных нарушения </w:t>
      </w:r>
      <w:r w:rsidRPr="00DF6EEB">
        <w:rPr>
          <w:rFonts w:ascii="Times New Roman" w:hAnsi="Times New Roman"/>
          <w:sz w:val="26"/>
          <w:szCs w:val="26"/>
        </w:rPr>
        <w:t>на сумму 789,4 тыс. рублей, в том числе:</w:t>
      </w:r>
    </w:p>
    <w:p w14:paraId="31D01B13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– отсутствие аналитического учета операций осуществляемых за счет субсидий; </w:t>
      </w:r>
    </w:p>
    <w:p w14:paraId="17AB6ECA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 излишне начисленная заработная плата – 732,9 тыс. рублей;</w:t>
      </w:r>
    </w:p>
    <w:p w14:paraId="26C5E86B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–неправомерно недоначисленная заработная плата– 56,5 тыс. рублей;</w:t>
      </w:r>
    </w:p>
    <w:p w14:paraId="11720AB8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7) </w:t>
      </w:r>
      <w:r w:rsidRPr="00DF6EEB">
        <w:rPr>
          <w:rFonts w:ascii="Times New Roman" w:hAnsi="Times New Roman"/>
          <w:i/>
          <w:sz w:val="26"/>
          <w:szCs w:val="26"/>
        </w:rPr>
        <w:t>Нецелевое использование бюджетных</w:t>
      </w:r>
      <w:r w:rsidRPr="00DF6EEB">
        <w:rPr>
          <w:rFonts w:ascii="Times New Roman" w:hAnsi="Times New Roman"/>
          <w:sz w:val="26"/>
          <w:szCs w:val="26"/>
        </w:rPr>
        <w:t xml:space="preserve"> средств 2 нарушения на сумму 20,3 тыс. рублей.</w:t>
      </w:r>
    </w:p>
    <w:p w14:paraId="5F11F102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В результате проведения экспертно-аналитических мероприятий, выявлено 16 прочих недостатков на общую сумму 224,2 тыс. рублей.</w:t>
      </w:r>
    </w:p>
    <w:p w14:paraId="4E57D475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Также Контрольным управлением выявлено неэффективное</w:t>
      </w:r>
      <w:r w:rsidRPr="00DF6EEB">
        <w:rPr>
          <w:rFonts w:ascii="Times New Roman" w:hAnsi="Times New Roman"/>
          <w:sz w:val="26"/>
          <w:szCs w:val="26"/>
          <w:lang w:eastAsia="ru-RU"/>
        </w:rPr>
        <w:t xml:space="preserve"> использование средств бюджета в сумме 0,9 тыс. рублей.</w:t>
      </w:r>
    </w:p>
    <w:p w14:paraId="1A7E7A94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highlight w:val="yellow"/>
        </w:rPr>
      </w:pPr>
    </w:p>
    <w:p w14:paraId="01312CBA" w14:textId="62258698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По итогам контрольных мероприятий Контрольным управлением разработано 66 </w:t>
      </w:r>
      <w:r w:rsidR="00DF6EEB" w:rsidRPr="00DF6EEB">
        <w:rPr>
          <w:rFonts w:ascii="Times New Roman" w:hAnsi="Times New Roman"/>
          <w:sz w:val="26"/>
          <w:szCs w:val="26"/>
        </w:rPr>
        <w:t>предложений,</w:t>
      </w:r>
      <w:r w:rsidRPr="00DF6EEB">
        <w:rPr>
          <w:rFonts w:ascii="Times New Roman" w:hAnsi="Times New Roman"/>
          <w:sz w:val="26"/>
          <w:szCs w:val="26"/>
        </w:rPr>
        <w:t xml:space="preserve"> которые содержали конкретные рекомендации и предложения, </w:t>
      </w:r>
      <w:r w:rsidRPr="00DF6EEB">
        <w:rPr>
          <w:rFonts w:ascii="Times New Roman" w:hAnsi="Times New Roman"/>
          <w:sz w:val="26"/>
          <w:szCs w:val="26"/>
        </w:rPr>
        <w:lastRenderedPageBreak/>
        <w:t xml:space="preserve">ориентированные на устранение причин выявленных проблем и обеспечение улучшений в соответствующей сфере деятельности.  В адрес главных распорядителей бюджетных средств и объектов контроля направлено 13 представлений для исполнения предложений. </w:t>
      </w:r>
    </w:p>
    <w:p w14:paraId="568D8E72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Также в 2024 году Контрольным управлением направлено 2 предписания в адрес объекта контроля для устранения нарушений.</w:t>
      </w:r>
    </w:p>
    <w:p w14:paraId="0F9E9212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Контрольным управлением в 2024 году по результатам экспертно-аналитического мероприятия направлено три информационных письма (в адрес Главы МО Алапаевское, начальника Управления образования Администрации МО Алапаевское, Председателя Думы МО Алапаевское). </w:t>
      </w:r>
    </w:p>
    <w:p w14:paraId="515675A2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По фактам нецелевого использования бюджетных средств Контрольным управлением составлено 3 протокола об административном правонарушении. По всем протоколам судебным органом вынесены постановления по делу об административном правонарушении с назначением административного наказания в виде штрафа. Сумма наложенных штрафов составила 21,0 тыс. рублей.  </w:t>
      </w:r>
    </w:p>
    <w:p w14:paraId="7CEBB16C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В 2024 году по итогам контрольных мероприятий устранено выявленных нарушений на сумму 2 876,2 тыс. рублей, в том числе:</w:t>
      </w:r>
    </w:p>
    <w:p w14:paraId="790279D0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1) Произведен перерасчет неправомерно недоначисленной заработной платы в сумме 51,3 тыс. рублей.</w:t>
      </w:r>
    </w:p>
    <w:p w14:paraId="6F080AE2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2) В бюджет МО Алапаевское возвращены денежные средства от подрядчиков за не выполненные работы в сумме 20,0 тыс. рублей.</w:t>
      </w:r>
    </w:p>
    <w:p w14:paraId="229676B7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3) В «Реестр объектов муниципальной собственности муниципального образования Алапаевское» внесены изменения на сумму 2 417,2 тыс. рублей.</w:t>
      </w:r>
    </w:p>
    <w:p w14:paraId="015512A4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4) Устранены нарушения бухгалтерского учета в сумме 71,3 тыс. рублей.</w:t>
      </w:r>
    </w:p>
    <w:p w14:paraId="37B8CDFC" w14:textId="34D93992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5) Возвращена излишне начисленная заработная плата в сумме 126,0 тыс. рублей.</w:t>
      </w:r>
    </w:p>
    <w:p w14:paraId="47C2FD10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6)  Возвращена в бюджет МО Алапаевское неправомерно выплаченная сумма по авансовым отчетам в размере 6,0 тыс. рублей.</w:t>
      </w:r>
    </w:p>
    <w:p w14:paraId="1E731CD1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7) Неэффективное расходование денежных средств в сумме 0,9 тыс. рублей возвращено в бюджет МО Алапаевское.</w:t>
      </w:r>
    </w:p>
    <w:p w14:paraId="412534C6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highlight w:val="yellow"/>
        </w:rPr>
      </w:pPr>
      <w:r w:rsidRPr="00DF6EEB">
        <w:rPr>
          <w:rFonts w:ascii="Times New Roman" w:hAnsi="Times New Roman"/>
          <w:sz w:val="26"/>
          <w:szCs w:val="26"/>
        </w:rPr>
        <w:t xml:space="preserve">8) Возвращены денежные средства родителям (законным представителям) за оплаченные путевки, в результате неправомерно не предоставленных льгот детям, относящихся к льготной категории в сумме 183,5 тыс. рублей.   </w:t>
      </w:r>
    </w:p>
    <w:p w14:paraId="4B666845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highlight w:val="yellow"/>
        </w:rPr>
      </w:pPr>
    </w:p>
    <w:p w14:paraId="32BAFED3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highlight w:val="yellow"/>
        </w:rPr>
      </w:pPr>
      <w:r w:rsidRPr="00DF6EEB">
        <w:rPr>
          <w:rFonts w:ascii="Times New Roman" w:hAnsi="Times New Roman"/>
          <w:sz w:val="26"/>
          <w:szCs w:val="26"/>
        </w:rPr>
        <w:t>Отчеты по всем контрольным мероприятиям направлены Главе МО Алапаевское.</w:t>
      </w:r>
    </w:p>
    <w:p w14:paraId="4ACEC3BC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По результатам контрольных и экспертно-аналитических мероприятий внесены изменения в 44 нормативных акта (Приложение №2 к Отчету), в том числе:</w:t>
      </w:r>
    </w:p>
    <w:p w14:paraId="7937F064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–9 нормативных правовых актов;</w:t>
      </w:r>
    </w:p>
    <w:p w14:paraId="720E1826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 35 локальных нормативных акта.</w:t>
      </w:r>
    </w:p>
    <w:p w14:paraId="21C15255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По результатам проведения служебных проверок к дисциплинарной ответственности привлечено 7 лиц, в том числе:</w:t>
      </w:r>
    </w:p>
    <w:p w14:paraId="10804958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- 3 выговора;</w:t>
      </w:r>
    </w:p>
    <w:p w14:paraId="248A6CDE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- 4 замечания.</w:t>
      </w:r>
    </w:p>
    <w:p w14:paraId="6D7F4774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В отчетном периоде Контрольным управлением с целью пресечения и предупреждения правонарушений в финансово-бюджетной сфере материалы направлены:</w:t>
      </w:r>
    </w:p>
    <w:p w14:paraId="46E51FEE" w14:textId="2DA18419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- В Алапаевскую городскую прокуратуру по пяти контрольным мероприятиям. По результатам представленных материалов, Алапаевской городской прокуратурой внесено четыре представления об устранении нарушений законодательства.</w:t>
      </w:r>
    </w:p>
    <w:p w14:paraId="5F06D1CA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- В ФСБ России Управление по Свердловской области отделение по г.Алапаевску по семи контрольным мероприятиям.</w:t>
      </w:r>
    </w:p>
    <w:p w14:paraId="23AB148A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lastRenderedPageBreak/>
        <w:t xml:space="preserve">-В </w:t>
      </w:r>
      <w:r w:rsidRPr="00DF6EEB">
        <w:rPr>
          <w:rFonts w:ascii="Times New Roman" w:eastAsia="Times New Roman" w:hAnsi="Times New Roman"/>
          <w:sz w:val="26"/>
          <w:szCs w:val="26"/>
          <w:lang w:eastAsia="ru-RU"/>
        </w:rPr>
        <w:t>Управление Федеральной антимонопольной службы по Свердловской области по экспертно-аналитическому мероприятию.</w:t>
      </w:r>
    </w:p>
    <w:p w14:paraId="753FCA05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Открытость и гласность деятельности Контрольного управления обеспечивалась путем опубликования результатов контрольных и экспертно-аналитических мероприятий, а также иных документов о деятельности органа на официальном сайте. Всего за 2024 год размещено 108 материалов. </w:t>
      </w:r>
    </w:p>
    <w:p w14:paraId="2B36247E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Основные показатели деятельности Контрольного управления представлены в Приложении № 1 к настоящему Отчету.  </w:t>
      </w:r>
    </w:p>
    <w:p w14:paraId="5722C738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В 2024 году осуществлялось активное конструктивное взаимодействие Контрольного управления и Думы МО Алапаевское:</w:t>
      </w:r>
    </w:p>
    <w:p w14:paraId="6C419A30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-в адрес Думы МО Алапаевское направлены отчеты по всем контрольным мероприятиям, заключения и информационные письма по результатам экспертно-аналитических мероприятий;</w:t>
      </w:r>
    </w:p>
    <w:p w14:paraId="2BC52464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-Контрольное управление участвовало в девяти заседаниях Думы МО Алапаевское и заседаниях постоянной комиссии по экономической политике, бюджету, финансам и налогам Думы МО Алапаевское.</w:t>
      </w:r>
    </w:p>
    <w:p w14:paraId="3DA20E18" w14:textId="77777777" w:rsidR="00DF6EEB" w:rsidRDefault="00DF6EEB" w:rsidP="00DF6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14:paraId="590C9F6A" w14:textId="6F4177E9" w:rsidR="00966105" w:rsidRPr="00DF6EEB" w:rsidRDefault="00966105" w:rsidP="00DF6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DF6EEB">
        <w:rPr>
          <w:rFonts w:ascii="Times New Roman" w:hAnsi="Times New Roman"/>
          <w:b/>
          <w:sz w:val="26"/>
          <w:szCs w:val="26"/>
        </w:rPr>
        <w:t>3.Экспертиза проектов муниципальных правовых актов.</w:t>
      </w:r>
    </w:p>
    <w:p w14:paraId="0870ED04" w14:textId="77777777" w:rsidR="00DF6EEB" w:rsidRDefault="00DF6EEB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544C99B8" w14:textId="667BC248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DF6EEB">
        <w:rPr>
          <w:rFonts w:ascii="Times New Roman" w:hAnsi="Times New Roman"/>
          <w:sz w:val="26"/>
          <w:szCs w:val="26"/>
        </w:rPr>
        <w:t>В соответствии со статьей 157 БК РФ, пунктом 2 статьи 9 Ф</w:t>
      </w:r>
      <w:r w:rsidRPr="00DF6EEB">
        <w:rPr>
          <w:rFonts w:ascii="Times New Roman" w:hAnsi="Times New Roman"/>
          <w:sz w:val="26"/>
          <w:szCs w:val="26"/>
          <w:lang w:eastAsia="ru-RU"/>
        </w:rPr>
        <w:t>едерального закона №6-ФЗ, стандартами Контрольного управления в</w:t>
      </w:r>
      <w:r w:rsidR="00DF6EE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F6EEB">
        <w:rPr>
          <w:rFonts w:ascii="Times New Roman" w:hAnsi="Times New Roman"/>
          <w:sz w:val="26"/>
          <w:szCs w:val="26"/>
          <w:lang w:eastAsia="ru-RU"/>
        </w:rPr>
        <w:t>2024 году осуществлялась экспертиза проектов законодательных и иных нормативных правовых актов, в том числе связанных с изменениями доходов и (или) расходов местного бюджета, проектов нормативных правовых актов в части расходных обязательств.</w:t>
      </w:r>
    </w:p>
    <w:p w14:paraId="19B21D7C" w14:textId="5CD2045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DF6EEB">
        <w:rPr>
          <w:rFonts w:ascii="Times New Roman" w:hAnsi="Times New Roman"/>
          <w:sz w:val="26"/>
          <w:szCs w:val="26"/>
          <w:lang w:eastAsia="ru-RU"/>
        </w:rPr>
        <w:t xml:space="preserve">На проекты решений Думы МО Алапаевское Контрольным управлением проведено 26 </w:t>
      </w:r>
      <w:r w:rsidR="00DF6EEB" w:rsidRPr="00DF6EEB">
        <w:rPr>
          <w:rFonts w:ascii="Times New Roman" w:hAnsi="Times New Roman"/>
          <w:sz w:val="26"/>
          <w:szCs w:val="26"/>
          <w:lang w:eastAsia="ru-RU"/>
        </w:rPr>
        <w:t>экспертиз,</w:t>
      </w:r>
      <w:r w:rsidRPr="00DF6EEB">
        <w:rPr>
          <w:rFonts w:ascii="Times New Roman" w:hAnsi="Times New Roman"/>
          <w:sz w:val="26"/>
          <w:szCs w:val="26"/>
          <w:lang w:eastAsia="ru-RU"/>
        </w:rPr>
        <w:t xml:space="preserve"> которые представлены в таблице 1. </w:t>
      </w:r>
    </w:p>
    <w:p w14:paraId="6121D844" w14:textId="77777777" w:rsidR="00966105" w:rsidRPr="00DF6EEB" w:rsidRDefault="00966105" w:rsidP="00DF6EEB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  <w:lang w:eastAsia="ru-RU"/>
        </w:rPr>
      </w:pPr>
      <w:r w:rsidRPr="00DF6EEB">
        <w:rPr>
          <w:rFonts w:ascii="Times New Roman" w:hAnsi="Times New Roman"/>
          <w:sz w:val="26"/>
          <w:szCs w:val="26"/>
          <w:lang w:eastAsia="ru-RU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499"/>
        <w:gridCol w:w="7512"/>
      </w:tblGrid>
      <w:tr w:rsidR="00966105" w:rsidRPr="00DF6EEB" w14:paraId="6088FE4E" w14:textId="77777777" w:rsidTr="00DF6EEB">
        <w:tc>
          <w:tcPr>
            <w:tcW w:w="560" w:type="dxa"/>
            <w:shd w:val="clear" w:color="auto" w:fill="auto"/>
          </w:tcPr>
          <w:p w14:paraId="6A7287B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20" w:type="dxa"/>
            <w:shd w:val="clear" w:color="auto" w:fill="auto"/>
          </w:tcPr>
          <w:p w14:paraId="46CD373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экспертиз</w:t>
            </w:r>
          </w:p>
        </w:tc>
        <w:tc>
          <w:tcPr>
            <w:tcW w:w="7591" w:type="dxa"/>
            <w:shd w:val="clear" w:color="auto" w:fill="auto"/>
            <w:vAlign w:val="center"/>
          </w:tcPr>
          <w:p w14:paraId="49CD3577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Проект решения Думы МО Алапаевское</w:t>
            </w:r>
          </w:p>
        </w:tc>
      </w:tr>
      <w:tr w:rsidR="00966105" w:rsidRPr="00DF6EEB" w14:paraId="2F577A7F" w14:textId="77777777" w:rsidTr="00DF6EEB">
        <w:tc>
          <w:tcPr>
            <w:tcW w:w="560" w:type="dxa"/>
            <w:shd w:val="clear" w:color="auto" w:fill="auto"/>
          </w:tcPr>
          <w:p w14:paraId="0290DBA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14:paraId="0A46EC3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91" w:type="dxa"/>
            <w:shd w:val="clear" w:color="auto" w:fill="auto"/>
          </w:tcPr>
          <w:p w14:paraId="5DE1827A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О внесении изменений в бюджет МО Алапаевское на 2024 год и плановый период 2025 и 2026 годов</w:t>
            </w:r>
          </w:p>
        </w:tc>
      </w:tr>
      <w:tr w:rsidR="00966105" w:rsidRPr="00DF6EEB" w14:paraId="08BF0AB2" w14:textId="77777777" w:rsidTr="00DF6EEB">
        <w:tc>
          <w:tcPr>
            <w:tcW w:w="560" w:type="dxa"/>
            <w:shd w:val="clear" w:color="auto" w:fill="auto"/>
          </w:tcPr>
          <w:p w14:paraId="4A03322D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shd w:val="clear" w:color="auto" w:fill="auto"/>
          </w:tcPr>
          <w:p w14:paraId="77A8D298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1" w:type="dxa"/>
            <w:shd w:val="clear" w:color="auto" w:fill="auto"/>
          </w:tcPr>
          <w:p w14:paraId="22A400CA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Об утверждении бюджета МО Алапаевское на 2025 год и плановый период 2026 и 2027 годов</w:t>
            </w:r>
          </w:p>
        </w:tc>
      </w:tr>
      <w:tr w:rsidR="00966105" w:rsidRPr="00DF6EEB" w14:paraId="6D663820" w14:textId="77777777" w:rsidTr="00DF6EEB">
        <w:tc>
          <w:tcPr>
            <w:tcW w:w="560" w:type="dxa"/>
            <w:shd w:val="clear" w:color="auto" w:fill="auto"/>
          </w:tcPr>
          <w:p w14:paraId="240A02D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0" w:type="dxa"/>
            <w:shd w:val="clear" w:color="auto" w:fill="auto"/>
          </w:tcPr>
          <w:p w14:paraId="2F1ACF9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1" w:type="dxa"/>
            <w:shd w:val="clear" w:color="auto" w:fill="auto"/>
          </w:tcPr>
          <w:p w14:paraId="329A8828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Об исполнении бюджета МО Алапаевское за 2023 год</w:t>
            </w:r>
          </w:p>
        </w:tc>
      </w:tr>
      <w:tr w:rsidR="00966105" w:rsidRPr="00DF6EEB" w14:paraId="5EF88AAA" w14:textId="77777777" w:rsidTr="00DF6EEB">
        <w:tc>
          <w:tcPr>
            <w:tcW w:w="560" w:type="dxa"/>
            <w:shd w:val="clear" w:color="auto" w:fill="auto"/>
          </w:tcPr>
          <w:p w14:paraId="05841C6A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0" w:type="dxa"/>
            <w:shd w:val="clear" w:color="auto" w:fill="auto"/>
          </w:tcPr>
          <w:p w14:paraId="3842BA7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1" w:type="dxa"/>
            <w:shd w:val="clear" w:color="auto" w:fill="auto"/>
          </w:tcPr>
          <w:p w14:paraId="72F93F26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О внесении изменений в Положение о порядке управления и распоряжения муниципальной собственностью муниципального образования Алапаевское</w:t>
            </w:r>
          </w:p>
        </w:tc>
      </w:tr>
      <w:tr w:rsidR="00966105" w:rsidRPr="00DF6EEB" w14:paraId="6F11FA9C" w14:textId="77777777" w:rsidTr="00DF6EEB">
        <w:tc>
          <w:tcPr>
            <w:tcW w:w="560" w:type="dxa"/>
            <w:shd w:val="clear" w:color="auto" w:fill="auto"/>
          </w:tcPr>
          <w:p w14:paraId="7FEC915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0" w:type="dxa"/>
            <w:shd w:val="clear" w:color="auto" w:fill="auto"/>
          </w:tcPr>
          <w:p w14:paraId="318FD068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1" w:type="dxa"/>
            <w:shd w:val="clear" w:color="auto" w:fill="auto"/>
          </w:tcPr>
          <w:p w14:paraId="753AE28C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Об утверждении Положения о порядке предоставления муниципальных гарантий муниципального образования Алапаевское</w:t>
            </w:r>
          </w:p>
        </w:tc>
      </w:tr>
      <w:tr w:rsidR="00966105" w:rsidRPr="00DF6EEB" w14:paraId="0FA701CE" w14:textId="77777777" w:rsidTr="00DF6EEB">
        <w:tc>
          <w:tcPr>
            <w:tcW w:w="560" w:type="dxa"/>
            <w:shd w:val="clear" w:color="auto" w:fill="auto"/>
          </w:tcPr>
          <w:p w14:paraId="1FC8264A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0" w:type="dxa"/>
            <w:shd w:val="clear" w:color="auto" w:fill="auto"/>
          </w:tcPr>
          <w:p w14:paraId="5C71A2D9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1" w:type="dxa"/>
            <w:shd w:val="clear" w:color="auto" w:fill="auto"/>
          </w:tcPr>
          <w:p w14:paraId="0E8140FE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О внесении изменений в Положение о приватизации муниципального имущества муниципального образования Алапаевское</w:t>
            </w:r>
          </w:p>
        </w:tc>
      </w:tr>
      <w:tr w:rsidR="00966105" w:rsidRPr="00DF6EEB" w14:paraId="45DABEDB" w14:textId="77777777" w:rsidTr="00DF6EEB">
        <w:tc>
          <w:tcPr>
            <w:tcW w:w="560" w:type="dxa"/>
            <w:shd w:val="clear" w:color="auto" w:fill="auto"/>
          </w:tcPr>
          <w:p w14:paraId="14FCF1CA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0" w:type="dxa"/>
            <w:shd w:val="clear" w:color="auto" w:fill="auto"/>
          </w:tcPr>
          <w:p w14:paraId="46D47D77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1" w:type="dxa"/>
            <w:shd w:val="clear" w:color="auto" w:fill="auto"/>
          </w:tcPr>
          <w:p w14:paraId="60DE2914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Решения Думы муниципального образования Алапаевское об установлении земельного налога, налога на имущество физических лиц на территории муниципального образования Алапаевское </w:t>
            </w:r>
          </w:p>
        </w:tc>
      </w:tr>
      <w:tr w:rsidR="00966105" w:rsidRPr="00DF6EEB" w14:paraId="4591A94D" w14:textId="77777777" w:rsidTr="00DF6EEB">
        <w:tc>
          <w:tcPr>
            <w:tcW w:w="560" w:type="dxa"/>
            <w:shd w:val="clear" w:color="auto" w:fill="auto"/>
          </w:tcPr>
          <w:p w14:paraId="73D8A22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shd w:val="clear" w:color="auto" w:fill="auto"/>
          </w:tcPr>
          <w:p w14:paraId="58D2E1FA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1" w:type="dxa"/>
            <w:shd w:val="clear" w:color="auto" w:fill="auto"/>
          </w:tcPr>
          <w:p w14:paraId="2D342C3B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предоставлении мер поддержки отдельным категориям граждан муниципального образования Алапаевское</w:t>
            </w:r>
          </w:p>
        </w:tc>
      </w:tr>
      <w:tr w:rsidR="00966105" w:rsidRPr="00DF6EEB" w14:paraId="056D65EE" w14:textId="77777777" w:rsidTr="00DF6EEB">
        <w:tc>
          <w:tcPr>
            <w:tcW w:w="560" w:type="dxa"/>
            <w:shd w:val="clear" w:color="auto" w:fill="auto"/>
          </w:tcPr>
          <w:p w14:paraId="0018CEF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0" w:type="dxa"/>
            <w:shd w:val="clear" w:color="auto" w:fill="auto"/>
          </w:tcPr>
          <w:p w14:paraId="52C85AA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1" w:type="dxa"/>
            <w:shd w:val="clear" w:color="auto" w:fill="auto"/>
          </w:tcPr>
          <w:p w14:paraId="6B49B338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Об утверждении отчета о результатах приватизации муниципального имущества муниципального образования Алапаевское за 2023 год</w:t>
            </w:r>
          </w:p>
        </w:tc>
      </w:tr>
      <w:tr w:rsidR="00966105" w:rsidRPr="00DF6EEB" w14:paraId="7B4F5751" w14:textId="77777777" w:rsidTr="00DF6EEB">
        <w:tc>
          <w:tcPr>
            <w:tcW w:w="560" w:type="dxa"/>
            <w:shd w:val="clear" w:color="auto" w:fill="auto"/>
          </w:tcPr>
          <w:p w14:paraId="50EC153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20" w:type="dxa"/>
            <w:shd w:val="clear" w:color="auto" w:fill="auto"/>
          </w:tcPr>
          <w:p w14:paraId="0BF75400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1" w:type="dxa"/>
            <w:shd w:val="clear" w:color="auto" w:fill="auto"/>
          </w:tcPr>
          <w:p w14:paraId="2A5E3621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Об утверждении прогнозного плана приватизации на 2024-2025 год</w:t>
            </w:r>
          </w:p>
        </w:tc>
      </w:tr>
      <w:tr w:rsidR="00966105" w:rsidRPr="00DF6EEB" w14:paraId="4D549EAD" w14:textId="77777777" w:rsidTr="00DF6EEB">
        <w:tc>
          <w:tcPr>
            <w:tcW w:w="560" w:type="dxa"/>
            <w:shd w:val="clear" w:color="auto" w:fill="auto"/>
          </w:tcPr>
          <w:p w14:paraId="2DD5BBA2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420" w:type="dxa"/>
            <w:shd w:val="clear" w:color="auto" w:fill="auto"/>
          </w:tcPr>
          <w:p w14:paraId="7B8BFD68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1" w:type="dxa"/>
            <w:shd w:val="clear" w:color="auto" w:fill="auto"/>
          </w:tcPr>
          <w:p w14:paraId="44856A87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О внесении изменений в Прогнозный план приватизации муниципального имущества муниципального образования Алапаевское на 2024 год</w:t>
            </w:r>
          </w:p>
        </w:tc>
      </w:tr>
      <w:tr w:rsidR="00966105" w:rsidRPr="00DF6EEB" w14:paraId="79AFE994" w14:textId="77777777" w:rsidTr="00DF6EEB">
        <w:tc>
          <w:tcPr>
            <w:tcW w:w="560" w:type="dxa"/>
            <w:shd w:val="clear" w:color="auto" w:fill="auto"/>
          </w:tcPr>
          <w:p w14:paraId="4258205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20" w:type="dxa"/>
            <w:shd w:val="clear" w:color="auto" w:fill="auto"/>
          </w:tcPr>
          <w:p w14:paraId="49DCE2F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1" w:type="dxa"/>
            <w:shd w:val="clear" w:color="auto" w:fill="auto"/>
          </w:tcPr>
          <w:p w14:paraId="39FB531A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О внесении изменений в Положение о порядке учета, управления и распоряжения объектами жилищного фонда муниципального образования Алапаевское</w:t>
            </w:r>
          </w:p>
        </w:tc>
      </w:tr>
      <w:tr w:rsidR="00966105" w:rsidRPr="00DF6EEB" w14:paraId="046B6743" w14:textId="77777777" w:rsidTr="00DF6EEB">
        <w:tc>
          <w:tcPr>
            <w:tcW w:w="560" w:type="dxa"/>
            <w:shd w:val="clear" w:color="auto" w:fill="auto"/>
          </w:tcPr>
          <w:p w14:paraId="6CA0CA80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20" w:type="dxa"/>
            <w:shd w:val="clear" w:color="auto" w:fill="auto"/>
          </w:tcPr>
          <w:p w14:paraId="6F857487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1" w:type="dxa"/>
            <w:shd w:val="clear" w:color="auto" w:fill="auto"/>
          </w:tcPr>
          <w:p w14:paraId="6DD44BC3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замене дотации на выравнивание бюджетной обеспеченности муниципального образования Алапаевское дополнительным нормативом отчислений в бюджет муниципального образования Алапаевское от налога на доходы физических лиц на 2025 год и плановый период 2026 и 2027 годов</w:t>
            </w:r>
          </w:p>
        </w:tc>
      </w:tr>
      <w:tr w:rsidR="00966105" w:rsidRPr="00DF6EEB" w14:paraId="3ECD9A4D" w14:textId="77777777" w:rsidTr="00DF6EEB">
        <w:tc>
          <w:tcPr>
            <w:tcW w:w="560" w:type="dxa"/>
            <w:shd w:val="clear" w:color="auto" w:fill="auto"/>
          </w:tcPr>
          <w:p w14:paraId="27652CB7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20" w:type="dxa"/>
            <w:shd w:val="clear" w:color="auto" w:fill="auto"/>
          </w:tcPr>
          <w:p w14:paraId="6F7124D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1" w:type="dxa"/>
            <w:shd w:val="clear" w:color="auto" w:fill="auto"/>
          </w:tcPr>
          <w:p w14:paraId="62A06849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О внесении изменений в Положение по оплате труда работников муниципального казенного учреждения «Управление жилищно-коммунального хозяйства, строительства и обслуживания органов местного самоуправления»</w:t>
            </w:r>
          </w:p>
        </w:tc>
      </w:tr>
      <w:tr w:rsidR="00966105" w:rsidRPr="00DF6EEB" w14:paraId="384E224D" w14:textId="77777777" w:rsidTr="00DF6EEB">
        <w:tc>
          <w:tcPr>
            <w:tcW w:w="560" w:type="dxa"/>
            <w:shd w:val="clear" w:color="auto" w:fill="auto"/>
          </w:tcPr>
          <w:p w14:paraId="70A55762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0" w:type="dxa"/>
            <w:shd w:val="clear" w:color="auto" w:fill="auto"/>
          </w:tcPr>
          <w:p w14:paraId="12163B8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91" w:type="dxa"/>
            <w:shd w:val="clear" w:color="auto" w:fill="auto"/>
          </w:tcPr>
          <w:p w14:paraId="7427DCCA" w14:textId="69AD0536" w:rsidR="00966105" w:rsidRPr="00DF6EEB" w:rsidRDefault="00966105" w:rsidP="00DF6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Об индексации заработной платы</w:t>
            </w:r>
          </w:p>
        </w:tc>
      </w:tr>
      <w:tr w:rsidR="00966105" w:rsidRPr="00DF6EEB" w14:paraId="56FED516" w14:textId="77777777" w:rsidTr="00DF6EEB">
        <w:tc>
          <w:tcPr>
            <w:tcW w:w="560" w:type="dxa"/>
            <w:shd w:val="clear" w:color="auto" w:fill="auto"/>
          </w:tcPr>
          <w:p w14:paraId="2886B3A0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0" w:type="dxa"/>
            <w:shd w:val="clear" w:color="auto" w:fill="auto"/>
          </w:tcPr>
          <w:p w14:paraId="52A5B7D2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91" w:type="dxa"/>
            <w:shd w:val="clear" w:color="auto" w:fill="auto"/>
          </w:tcPr>
          <w:p w14:paraId="3A89E40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09418B55" w14:textId="77777777" w:rsidR="00966105" w:rsidRPr="00DF6EEB" w:rsidRDefault="00966105" w:rsidP="00DF6EEB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328AE34B" w14:textId="0AC1E74D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DF6EEB">
        <w:rPr>
          <w:rFonts w:ascii="Times New Roman" w:hAnsi="Times New Roman"/>
          <w:sz w:val="26"/>
          <w:szCs w:val="26"/>
          <w:lang w:eastAsia="ru-RU"/>
        </w:rPr>
        <w:t xml:space="preserve">На проекты постановлений Администрации МО Алапаевское Контрольным управлением проведено 57 </w:t>
      </w:r>
      <w:r w:rsidR="00DF6EEB" w:rsidRPr="00DF6EEB">
        <w:rPr>
          <w:rFonts w:ascii="Times New Roman" w:hAnsi="Times New Roman"/>
          <w:sz w:val="26"/>
          <w:szCs w:val="26"/>
          <w:lang w:eastAsia="ru-RU"/>
        </w:rPr>
        <w:t>экспертиз,</w:t>
      </w:r>
      <w:r w:rsidRPr="00DF6EEB">
        <w:rPr>
          <w:rFonts w:ascii="Times New Roman" w:hAnsi="Times New Roman"/>
          <w:sz w:val="26"/>
          <w:szCs w:val="26"/>
          <w:lang w:eastAsia="ru-RU"/>
        </w:rPr>
        <w:t xml:space="preserve"> которые представлены в таблице 2. </w:t>
      </w:r>
    </w:p>
    <w:p w14:paraId="153E7C8E" w14:textId="77777777" w:rsidR="00966105" w:rsidRPr="00DF6EEB" w:rsidRDefault="00966105" w:rsidP="00DF6EEB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  <w:lang w:eastAsia="ru-RU"/>
        </w:rPr>
        <w:t xml:space="preserve"> 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533"/>
        <w:gridCol w:w="7478"/>
      </w:tblGrid>
      <w:tr w:rsidR="00966105" w:rsidRPr="00DF6EEB" w14:paraId="724C4C50" w14:textId="77777777" w:rsidTr="00DF6EEB">
        <w:tc>
          <w:tcPr>
            <w:tcW w:w="560" w:type="dxa"/>
            <w:shd w:val="clear" w:color="auto" w:fill="auto"/>
            <w:vAlign w:val="center"/>
          </w:tcPr>
          <w:p w14:paraId="193D11E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6E58FB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экспертиз</w:t>
            </w:r>
          </w:p>
        </w:tc>
        <w:tc>
          <w:tcPr>
            <w:tcW w:w="7478" w:type="dxa"/>
            <w:shd w:val="clear" w:color="auto" w:fill="auto"/>
            <w:vAlign w:val="center"/>
          </w:tcPr>
          <w:p w14:paraId="3FC7E29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Проект постановления Администрации МО Алапаевское</w:t>
            </w:r>
          </w:p>
        </w:tc>
      </w:tr>
      <w:tr w:rsidR="00966105" w:rsidRPr="00DF6EEB" w14:paraId="5D038383" w14:textId="77777777" w:rsidTr="00D96050">
        <w:tc>
          <w:tcPr>
            <w:tcW w:w="560" w:type="dxa"/>
            <w:shd w:val="clear" w:color="auto" w:fill="auto"/>
          </w:tcPr>
          <w:p w14:paraId="74187F4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3" w:type="dxa"/>
            <w:shd w:val="clear" w:color="auto" w:fill="auto"/>
          </w:tcPr>
          <w:p w14:paraId="6AD72440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8" w:type="dxa"/>
            <w:shd w:val="clear" w:color="auto" w:fill="auto"/>
          </w:tcPr>
          <w:p w14:paraId="5A968F47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Об утверждении Порядка предоставления из местного бюджета субсидий на финансовое обеспечение (возмещение) затрат, связанных с выполнением работ по капитальному ремонту, ремонту муниципальных сетей водоснабжения, водоотведения и теплоснабжения в сельских населенных пунктах на территории муниципального образования Алапаевское</w:t>
            </w:r>
          </w:p>
        </w:tc>
      </w:tr>
      <w:tr w:rsidR="00966105" w:rsidRPr="00DF6EEB" w14:paraId="0E0B51D1" w14:textId="77777777" w:rsidTr="00D96050">
        <w:tc>
          <w:tcPr>
            <w:tcW w:w="560" w:type="dxa"/>
            <w:shd w:val="clear" w:color="auto" w:fill="auto"/>
          </w:tcPr>
          <w:p w14:paraId="6AD927E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3" w:type="dxa"/>
            <w:shd w:val="clear" w:color="auto" w:fill="auto"/>
          </w:tcPr>
          <w:p w14:paraId="27DDD28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8" w:type="dxa"/>
            <w:shd w:val="clear" w:color="auto" w:fill="auto"/>
          </w:tcPr>
          <w:p w14:paraId="03E1F1F1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Об утверждении Порядка предоставления из местного бюджета субсидии муниципальному унитарному предприятию «Коммунальные сети» в целях предупреждения банкротства и восстановления платежеспособности</w:t>
            </w:r>
          </w:p>
        </w:tc>
      </w:tr>
      <w:tr w:rsidR="00966105" w:rsidRPr="00DF6EEB" w14:paraId="5E67C244" w14:textId="77777777" w:rsidTr="00D96050">
        <w:tc>
          <w:tcPr>
            <w:tcW w:w="560" w:type="dxa"/>
            <w:shd w:val="clear" w:color="auto" w:fill="auto"/>
          </w:tcPr>
          <w:p w14:paraId="634E794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14:paraId="54901F3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8" w:type="dxa"/>
            <w:shd w:val="clear" w:color="auto" w:fill="auto"/>
          </w:tcPr>
          <w:p w14:paraId="380978B0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О внесении изменений в Порядок предоставления из местного бюджета субсидий на возмещение затрат по предоставлению гражданам меры социальной поддержки по частичному освобождению от платы за коммунальные услуги</w:t>
            </w:r>
          </w:p>
        </w:tc>
      </w:tr>
      <w:tr w:rsidR="00966105" w:rsidRPr="00DF6EEB" w14:paraId="60CF7DC7" w14:textId="77777777" w:rsidTr="00D96050">
        <w:tc>
          <w:tcPr>
            <w:tcW w:w="560" w:type="dxa"/>
            <w:shd w:val="clear" w:color="auto" w:fill="auto"/>
          </w:tcPr>
          <w:p w14:paraId="4D948BB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3" w:type="dxa"/>
            <w:shd w:val="clear" w:color="auto" w:fill="auto"/>
          </w:tcPr>
          <w:p w14:paraId="56C18DC0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8" w:type="dxa"/>
            <w:shd w:val="clear" w:color="auto" w:fill="auto"/>
          </w:tcPr>
          <w:p w14:paraId="5A67F283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предоставления из бюджета МО Алапаевское субсидий на финансовую поддержку социально ориентированных некоммерческих организаций </w:t>
            </w:r>
          </w:p>
        </w:tc>
      </w:tr>
      <w:tr w:rsidR="00966105" w:rsidRPr="00DF6EEB" w14:paraId="3A66CA6D" w14:textId="77777777" w:rsidTr="00D96050">
        <w:tc>
          <w:tcPr>
            <w:tcW w:w="560" w:type="dxa"/>
            <w:shd w:val="clear" w:color="auto" w:fill="auto"/>
          </w:tcPr>
          <w:p w14:paraId="1319349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3" w:type="dxa"/>
            <w:shd w:val="clear" w:color="auto" w:fill="auto"/>
          </w:tcPr>
          <w:p w14:paraId="4903D4B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8" w:type="dxa"/>
            <w:shd w:val="clear" w:color="auto" w:fill="auto"/>
          </w:tcPr>
          <w:p w14:paraId="3303F8A6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Об утверждении условий и порядка предоставления социальной выплаты гражданам, имеющих трех и более детей, взамен земельного участка</w:t>
            </w:r>
          </w:p>
        </w:tc>
      </w:tr>
      <w:tr w:rsidR="00966105" w:rsidRPr="00DF6EEB" w14:paraId="513C1AE6" w14:textId="77777777" w:rsidTr="00D96050">
        <w:tc>
          <w:tcPr>
            <w:tcW w:w="560" w:type="dxa"/>
            <w:shd w:val="clear" w:color="auto" w:fill="auto"/>
          </w:tcPr>
          <w:p w14:paraId="14709470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shd w:val="clear" w:color="auto" w:fill="auto"/>
          </w:tcPr>
          <w:p w14:paraId="3DFB4230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478" w:type="dxa"/>
            <w:shd w:val="clear" w:color="auto" w:fill="auto"/>
          </w:tcPr>
          <w:p w14:paraId="6B26F96F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О внесении изменений в муниципальные программы МО Алапаевское</w:t>
            </w:r>
          </w:p>
        </w:tc>
      </w:tr>
      <w:tr w:rsidR="00966105" w:rsidRPr="00DF6EEB" w14:paraId="2680B085" w14:textId="77777777" w:rsidTr="00D96050">
        <w:tc>
          <w:tcPr>
            <w:tcW w:w="560" w:type="dxa"/>
            <w:shd w:val="clear" w:color="auto" w:fill="auto"/>
          </w:tcPr>
          <w:p w14:paraId="09E0C1E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33" w:type="dxa"/>
            <w:shd w:val="clear" w:color="auto" w:fill="auto"/>
          </w:tcPr>
          <w:p w14:paraId="0E7B4DF4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F6E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478" w:type="dxa"/>
            <w:shd w:val="clear" w:color="auto" w:fill="auto"/>
          </w:tcPr>
          <w:p w14:paraId="2B6A425D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1C361EB6" w14:textId="77777777" w:rsidR="00DF6EEB" w:rsidRDefault="00DF6EEB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3200A3C7" w14:textId="695C7D0C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По результатам проведенных экспертиз </w:t>
      </w:r>
      <w:r w:rsidRPr="00DF6EEB">
        <w:rPr>
          <w:rFonts w:ascii="Times New Roman" w:hAnsi="Times New Roman"/>
          <w:sz w:val="26"/>
          <w:szCs w:val="26"/>
          <w:lang w:eastAsia="ru-RU"/>
        </w:rPr>
        <w:t>проектов законодательных и иных нормативных правовых актов</w:t>
      </w:r>
      <w:r w:rsidRPr="00DF6EEB">
        <w:rPr>
          <w:rFonts w:ascii="Times New Roman" w:hAnsi="Times New Roman"/>
          <w:sz w:val="26"/>
          <w:szCs w:val="26"/>
        </w:rPr>
        <w:t xml:space="preserve"> Контрольным управлением подготовлено и направлено в Администрацию муниципального образования Алапаевское, Думу муниципального образования Алапаевское 83 заключения.</w:t>
      </w:r>
    </w:p>
    <w:p w14:paraId="5D97CB61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Все рассмотренные законопроекты признаны соответствующими требованиям бюджетного законодательства, замечания экономического характера и правового характера не установлены.</w:t>
      </w:r>
    </w:p>
    <w:p w14:paraId="23622A06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lastRenderedPageBreak/>
        <w:t>По итогам проведения финансово-экономической экспертизы проектов муниципальных программ (внесение изменений в муниципальные программы):</w:t>
      </w:r>
    </w:p>
    <w:p w14:paraId="07F2DD3C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 – по 29 проектам замечания отсутствуют;</w:t>
      </w:r>
    </w:p>
    <w:p w14:paraId="0B1DEAFE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 – по 23 проектам в заключениях Контрольного управления отражены 25 замечаний. </w:t>
      </w:r>
    </w:p>
    <w:p w14:paraId="15CCBB7D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Основными замечаниями являются:</w:t>
      </w:r>
    </w:p>
    <w:p w14:paraId="6A415A23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 изменение объемов финансирования по мероприятиям без изменения взаимоувязанных целевых показателей муниципальной программы;</w:t>
      </w:r>
    </w:p>
    <w:p w14:paraId="682BE59A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 расхождения в наименовании мероприятий муниципальной программы с решением о бюджете муниципального образования;</w:t>
      </w:r>
    </w:p>
    <w:p w14:paraId="77142C91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– </w:t>
      </w:r>
      <w:r w:rsidRPr="00DF6EEB">
        <w:rPr>
          <w:rFonts w:ascii="Times New Roman" w:eastAsia="Times New Roman" w:hAnsi="Times New Roman"/>
          <w:bCs/>
          <w:sz w:val="26"/>
          <w:szCs w:val="26"/>
          <w:lang w:eastAsia="ru-RU"/>
        </w:rPr>
        <w:t>не соответствие требованиям Порядка № 916</w:t>
      </w:r>
      <w:r w:rsidRPr="00DF6EEB">
        <w:rPr>
          <w:rStyle w:val="aa"/>
          <w:rFonts w:ascii="Times New Roman" w:eastAsia="Times New Roman" w:hAnsi="Times New Roman"/>
          <w:bCs/>
          <w:sz w:val="26"/>
          <w:szCs w:val="26"/>
          <w:lang w:eastAsia="ru-RU"/>
        </w:rPr>
        <w:footnoteReference w:id="5"/>
      </w:r>
      <w:r w:rsidRPr="00DF6EEB">
        <w:rPr>
          <w:rFonts w:ascii="Times New Roman" w:eastAsia="Times New Roman" w:hAnsi="Times New Roman"/>
          <w:bCs/>
          <w:sz w:val="26"/>
          <w:szCs w:val="26"/>
          <w:lang w:eastAsia="ru-RU"/>
        </w:rPr>
        <w:t>;</w:t>
      </w:r>
    </w:p>
    <w:p w14:paraId="5BFEBEE5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– технические ошибки.</w:t>
      </w:r>
    </w:p>
    <w:p w14:paraId="56EE39B9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Администрацией МО Алапаевское учтены все замечания Контрольного управления, указанные в заключениях.</w:t>
      </w:r>
    </w:p>
    <w:p w14:paraId="0C294294" w14:textId="77777777" w:rsidR="00966105" w:rsidRPr="00DF6EEB" w:rsidRDefault="00966105" w:rsidP="00DF6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14:paraId="25EBEF79" w14:textId="77777777" w:rsidR="00966105" w:rsidRPr="00DF6EEB" w:rsidRDefault="00966105" w:rsidP="00DF6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DF6EEB">
        <w:rPr>
          <w:rFonts w:ascii="Times New Roman" w:hAnsi="Times New Roman"/>
          <w:b/>
          <w:sz w:val="26"/>
          <w:szCs w:val="26"/>
        </w:rPr>
        <w:t>4. Результаты контрольных и экспертно-аналитических мероприятий.</w:t>
      </w:r>
    </w:p>
    <w:p w14:paraId="674EC846" w14:textId="77777777" w:rsidR="00966105" w:rsidRPr="00DF6EEB" w:rsidRDefault="00966105" w:rsidP="00DF6EEB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14:paraId="54662508" w14:textId="77777777" w:rsidR="00966105" w:rsidRPr="00DF6EEB" w:rsidRDefault="00966105" w:rsidP="00DF6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DF6EEB">
        <w:rPr>
          <w:rFonts w:ascii="Times New Roman" w:hAnsi="Times New Roman"/>
          <w:b/>
          <w:sz w:val="26"/>
          <w:szCs w:val="26"/>
        </w:rPr>
        <w:t>4.1 Контрольное мероприятие «Проверка финансово-хозяйственной деятельности, целевого использования средств бюджета МО Алапаевское выделенных МБУ «ФСЦ» МО Алапаевское за 2023 год. Оказание платных услуг и использование средств, полученных от приносящей доход деятельности за 2023 год».</w:t>
      </w:r>
    </w:p>
    <w:p w14:paraId="6DA78A8E" w14:textId="77777777" w:rsidR="00966105" w:rsidRPr="00DF6EEB" w:rsidRDefault="00966105" w:rsidP="00DF6EEB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14:paraId="4F7B63F1" w14:textId="1BB93E6F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В ходе контрольного мероприятия </w:t>
      </w:r>
      <w:r w:rsidRPr="00DF6EEB">
        <w:rPr>
          <w:rFonts w:ascii="Times New Roman" w:hAnsi="Times New Roman"/>
          <w:i/>
          <w:sz w:val="26"/>
          <w:szCs w:val="26"/>
        </w:rPr>
        <w:t>проверен 1 объект</w:t>
      </w:r>
      <w:r w:rsidRPr="00DF6EEB">
        <w:rPr>
          <w:rStyle w:val="aa"/>
          <w:rFonts w:ascii="Times New Roman" w:hAnsi="Times New Roman"/>
          <w:i/>
          <w:sz w:val="26"/>
          <w:szCs w:val="26"/>
        </w:rPr>
        <w:footnoteReference w:id="6"/>
      </w:r>
      <w:r w:rsidRPr="00DF6EEB">
        <w:rPr>
          <w:rFonts w:ascii="Times New Roman" w:hAnsi="Times New Roman"/>
          <w:sz w:val="26"/>
          <w:szCs w:val="26"/>
        </w:rPr>
        <w:t xml:space="preserve">, </w:t>
      </w:r>
      <w:r w:rsidRPr="00DF6EEB">
        <w:rPr>
          <w:rFonts w:ascii="Times New Roman" w:hAnsi="Times New Roman"/>
          <w:i/>
          <w:sz w:val="26"/>
          <w:szCs w:val="26"/>
        </w:rPr>
        <w:t>объем бюджетных средств</w:t>
      </w:r>
      <w:r w:rsidRPr="00DF6EEB">
        <w:rPr>
          <w:rFonts w:ascii="Times New Roman" w:hAnsi="Times New Roman"/>
          <w:sz w:val="26"/>
          <w:szCs w:val="26"/>
        </w:rPr>
        <w:t xml:space="preserve">, охваченных данным мероприятием, </w:t>
      </w:r>
      <w:r w:rsidRPr="00DF6EEB">
        <w:rPr>
          <w:rFonts w:ascii="Times New Roman" w:hAnsi="Times New Roman"/>
          <w:i/>
          <w:sz w:val="26"/>
          <w:szCs w:val="26"/>
        </w:rPr>
        <w:t xml:space="preserve">составил 48 599,6 тыс. рублей. </w:t>
      </w:r>
    </w:p>
    <w:p w14:paraId="4BB60637" w14:textId="77777777" w:rsidR="00966105" w:rsidRPr="00DF6EEB" w:rsidRDefault="00966105" w:rsidP="00DF6EEB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Контрольным управлением проверена финансово-хозяйственная деятельность МБУ «ФСЦ» МО Алапаевское за 2023 год и целевое использование бюджетных средств, направленных:</w:t>
      </w:r>
    </w:p>
    <w:p w14:paraId="21195AE0" w14:textId="77777777" w:rsidR="00966105" w:rsidRPr="00DF6EEB" w:rsidRDefault="00966105" w:rsidP="00DF6EEB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1) В виде субсидий </w:t>
      </w:r>
      <w:r w:rsidRPr="00DF6E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на финансовое обеспечение выполнения муниципального задания в сумме 32 259,0 тыс. рублей. </w:t>
      </w:r>
    </w:p>
    <w:p w14:paraId="64C0169E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2) В виде субсидий </w:t>
      </w:r>
      <w:r w:rsidRPr="00DF6E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на </w:t>
      </w:r>
      <w:r w:rsidRPr="00DF6EEB">
        <w:rPr>
          <w:rFonts w:ascii="Times New Roman" w:hAnsi="Times New Roman"/>
          <w:sz w:val="26"/>
          <w:szCs w:val="26"/>
        </w:rPr>
        <w:t xml:space="preserve">иные цели в сумме 4 778,6 тыс. рублей. </w:t>
      </w:r>
    </w:p>
    <w:p w14:paraId="3830A409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3) В виде приносящей доход деятельности в сумме 11 562,0 тыс. рублей. </w:t>
      </w:r>
    </w:p>
    <w:p w14:paraId="3D11B1AE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В результате проведения контрольного мероприятия </w:t>
      </w:r>
      <w:r w:rsidRPr="00DF6EEB">
        <w:rPr>
          <w:rFonts w:ascii="Times New Roman" w:hAnsi="Times New Roman"/>
          <w:i/>
          <w:sz w:val="26"/>
          <w:szCs w:val="26"/>
        </w:rPr>
        <w:t>составлен 1 акт проверки.</w:t>
      </w:r>
      <w:r w:rsidRPr="00DF6EEB">
        <w:rPr>
          <w:rFonts w:ascii="Times New Roman" w:hAnsi="Times New Roman"/>
          <w:sz w:val="26"/>
          <w:szCs w:val="26"/>
        </w:rPr>
        <w:t xml:space="preserve"> </w:t>
      </w:r>
    </w:p>
    <w:p w14:paraId="6ADA33D4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По итогам контрольного мероприятия выявлено 134 нарушения на сумму 1 828,4</w:t>
      </w:r>
      <w:r w:rsidRPr="00DF6EEB">
        <w:rPr>
          <w:rFonts w:ascii="Times New Roman" w:eastAsia="Times New Roman" w:hAnsi="Times New Roman"/>
          <w:bCs/>
          <w:sz w:val="26"/>
          <w:szCs w:val="26"/>
        </w:rPr>
        <w:t xml:space="preserve"> тыс. рублей, которые</w:t>
      </w:r>
      <w:r w:rsidRPr="00DF6EEB">
        <w:rPr>
          <w:rFonts w:ascii="Times New Roman" w:hAnsi="Times New Roman"/>
          <w:sz w:val="26"/>
          <w:szCs w:val="26"/>
        </w:rPr>
        <w:t xml:space="preserve"> представлены в таблице 3.</w:t>
      </w:r>
    </w:p>
    <w:p w14:paraId="50034121" w14:textId="77777777" w:rsidR="00966105" w:rsidRPr="00DF6EEB" w:rsidRDefault="00966105" w:rsidP="00DF6EEB">
      <w:pPr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Таблица 3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559"/>
        <w:gridCol w:w="6379"/>
      </w:tblGrid>
      <w:tr w:rsidR="00966105" w:rsidRPr="00DF6EEB" w14:paraId="039225C4" w14:textId="77777777" w:rsidTr="00D96050">
        <w:tc>
          <w:tcPr>
            <w:tcW w:w="534" w:type="dxa"/>
            <w:shd w:val="clear" w:color="auto" w:fill="auto"/>
          </w:tcPr>
          <w:p w14:paraId="27E6653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992" w:type="dxa"/>
            <w:shd w:val="clear" w:color="auto" w:fill="auto"/>
          </w:tcPr>
          <w:p w14:paraId="4CC664E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559" w:type="dxa"/>
            <w:shd w:val="clear" w:color="auto" w:fill="auto"/>
          </w:tcPr>
          <w:p w14:paraId="7219849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 xml:space="preserve">Сумма, </w:t>
            </w:r>
          </w:p>
          <w:p w14:paraId="57FFDE02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тыс. рублей</w:t>
            </w:r>
          </w:p>
        </w:tc>
        <w:tc>
          <w:tcPr>
            <w:tcW w:w="6379" w:type="dxa"/>
            <w:shd w:val="clear" w:color="auto" w:fill="auto"/>
          </w:tcPr>
          <w:p w14:paraId="0DF4CE1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Вид нарушения</w:t>
            </w:r>
          </w:p>
        </w:tc>
      </w:tr>
      <w:tr w:rsidR="00966105" w:rsidRPr="00DF6EEB" w14:paraId="5FE4D5A5" w14:textId="77777777" w:rsidTr="00D96050">
        <w:tc>
          <w:tcPr>
            <w:tcW w:w="534" w:type="dxa"/>
            <w:shd w:val="clear" w:color="auto" w:fill="auto"/>
          </w:tcPr>
          <w:p w14:paraId="18BF7D8A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53FC67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7AAE7B74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F6EEB">
              <w:rPr>
                <w:rFonts w:ascii="Times New Roman" w:eastAsia="Times New Roman" w:hAnsi="Times New Roman"/>
              </w:rPr>
              <w:t>108,0</w:t>
            </w:r>
          </w:p>
        </w:tc>
        <w:tc>
          <w:tcPr>
            <w:tcW w:w="6379" w:type="dxa"/>
            <w:shd w:val="clear" w:color="auto" w:fill="auto"/>
          </w:tcPr>
          <w:p w14:paraId="12C30D60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требований, предъявляемых к оформлению фактов хозяйственной жизни экономического субъекта первичными учетными документами</w:t>
            </w:r>
          </w:p>
        </w:tc>
      </w:tr>
      <w:tr w:rsidR="00966105" w:rsidRPr="00DF6EEB" w14:paraId="372FF778" w14:textId="77777777" w:rsidTr="00D96050">
        <w:tc>
          <w:tcPr>
            <w:tcW w:w="534" w:type="dxa"/>
            <w:shd w:val="clear" w:color="auto" w:fill="auto"/>
          </w:tcPr>
          <w:p w14:paraId="68E4F680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2D18B5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14:paraId="2BDBE964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F6EEB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2E95782C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требований, предъявляемых к оформлению и ведению регистров бухгалтерского учета</w:t>
            </w:r>
          </w:p>
        </w:tc>
      </w:tr>
      <w:tr w:rsidR="00966105" w:rsidRPr="00DF6EEB" w14:paraId="3297F945" w14:textId="77777777" w:rsidTr="00D96050">
        <w:tc>
          <w:tcPr>
            <w:tcW w:w="534" w:type="dxa"/>
            <w:shd w:val="clear" w:color="auto" w:fill="auto"/>
          </w:tcPr>
          <w:p w14:paraId="46357502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0BD6B35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38</w:t>
            </w:r>
          </w:p>
        </w:tc>
        <w:tc>
          <w:tcPr>
            <w:tcW w:w="1559" w:type="dxa"/>
            <w:shd w:val="clear" w:color="auto" w:fill="auto"/>
          </w:tcPr>
          <w:p w14:paraId="46AA830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246,6</w:t>
            </w:r>
          </w:p>
        </w:tc>
        <w:tc>
          <w:tcPr>
            <w:tcW w:w="6379" w:type="dxa"/>
            <w:shd w:val="clear" w:color="auto" w:fill="auto"/>
          </w:tcPr>
          <w:p w14:paraId="16721B8F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требований, предъявляемых к правилам ведения бюджетного, бухгалтерского учета</w:t>
            </w:r>
          </w:p>
        </w:tc>
      </w:tr>
      <w:tr w:rsidR="00966105" w:rsidRPr="00DF6EEB" w14:paraId="3ECE6CE0" w14:textId="77777777" w:rsidTr="00D96050">
        <w:tc>
          <w:tcPr>
            <w:tcW w:w="534" w:type="dxa"/>
            <w:shd w:val="clear" w:color="auto" w:fill="auto"/>
          </w:tcPr>
          <w:p w14:paraId="0B428803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2689A8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1FE0DA8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1A5EB83B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Иные случаи</w:t>
            </w:r>
          </w:p>
        </w:tc>
      </w:tr>
      <w:tr w:rsidR="00966105" w:rsidRPr="00DF6EEB" w14:paraId="138F6545" w14:textId="77777777" w:rsidTr="00D96050">
        <w:tc>
          <w:tcPr>
            <w:tcW w:w="534" w:type="dxa"/>
            <w:shd w:val="clear" w:color="auto" w:fill="auto"/>
          </w:tcPr>
          <w:p w14:paraId="1033A51F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992" w:type="dxa"/>
            <w:shd w:val="clear" w:color="auto" w:fill="auto"/>
          </w:tcPr>
          <w:p w14:paraId="28523E4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762BDD1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718,6</w:t>
            </w:r>
          </w:p>
        </w:tc>
        <w:tc>
          <w:tcPr>
            <w:tcW w:w="6379" w:type="dxa"/>
            <w:shd w:val="clear" w:color="auto" w:fill="auto"/>
          </w:tcPr>
          <w:p w14:paraId="0BCEB200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порядка отнесения имущества автономного или бюджетного учреждения к категории особо ценного недвижимого имущества</w:t>
            </w:r>
          </w:p>
        </w:tc>
      </w:tr>
      <w:tr w:rsidR="00966105" w:rsidRPr="00DF6EEB" w14:paraId="1C7B8EFC" w14:textId="77777777" w:rsidTr="00D96050">
        <w:tc>
          <w:tcPr>
            <w:tcW w:w="534" w:type="dxa"/>
            <w:shd w:val="clear" w:color="auto" w:fill="auto"/>
          </w:tcPr>
          <w:p w14:paraId="7F2CD58A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7609084A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38</w:t>
            </w:r>
          </w:p>
        </w:tc>
        <w:tc>
          <w:tcPr>
            <w:tcW w:w="1559" w:type="dxa"/>
            <w:shd w:val="clear" w:color="auto" w:fill="auto"/>
          </w:tcPr>
          <w:p w14:paraId="538FF42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5496139F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Несоблюдение правообладателем порядка предоставления сведений для внесения в реестр муниципального имущества, исключение из реестра муниципального имущества</w:t>
            </w:r>
          </w:p>
        </w:tc>
      </w:tr>
      <w:tr w:rsidR="00966105" w:rsidRPr="00DF6EEB" w14:paraId="619C1C98" w14:textId="77777777" w:rsidTr="00D96050">
        <w:tc>
          <w:tcPr>
            <w:tcW w:w="534" w:type="dxa"/>
            <w:shd w:val="clear" w:color="auto" w:fill="auto"/>
          </w:tcPr>
          <w:p w14:paraId="4B291351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01D6E5F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C41F367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379" w:type="dxa"/>
            <w:shd w:val="clear" w:color="auto" w:fill="auto"/>
          </w:tcPr>
          <w:p w14:paraId="79237DC0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 xml:space="preserve">Неприменение мер ответственности по муниципальному контракту (отсутствуют взыскания, неустойки, пени, штрафы) с недобросовестного поставщика (подрядчика, исполнителя), применение указанных мер с нарушением требований законодательства РФ и иных нормативных правовых актов о контрактной системе в сфере закупок  </w:t>
            </w:r>
          </w:p>
        </w:tc>
      </w:tr>
      <w:tr w:rsidR="00966105" w:rsidRPr="00DF6EEB" w14:paraId="0EAA438F" w14:textId="77777777" w:rsidTr="00D96050">
        <w:tc>
          <w:tcPr>
            <w:tcW w:w="534" w:type="dxa"/>
            <w:shd w:val="clear" w:color="auto" w:fill="auto"/>
          </w:tcPr>
          <w:p w14:paraId="3D01D826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0ACDF6F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14:paraId="1A88D879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EEB">
              <w:rPr>
                <w:rFonts w:ascii="Times New Roman" w:eastAsia="Times New Roman" w:hAnsi="Times New Roman"/>
                <w:lang w:eastAsia="ru-RU"/>
              </w:rPr>
              <w:t>755,2</w:t>
            </w:r>
          </w:p>
        </w:tc>
        <w:tc>
          <w:tcPr>
            <w:tcW w:w="6379" w:type="dxa"/>
            <w:shd w:val="clear" w:color="auto" w:fill="auto"/>
          </w:tcPr>
          <w:p w14:paraId="0EE552E8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Иные нарушения (неправомерно начислена заработная плата – 706,3 тыс. рублей, неправомерно недоначислена – 48,9 тыс. рублей)</w:t>
            </w:r>
          </w:p>
        </w:tc>
      </w:tr>
      <w:tr w:rsidR="00966105" w:rsidRPr="00DF6EEB" w14:paraId="36B7935D" w14:textId="77777777" w:rsidTr="00D96050">
        <w:tc>
          <w:tcPr>
            <w:tcW w:w="534" w:type="dxa"/>
            <w:shd w:val="clear" w:color="auto" w:fill="auto"/>
          </w:tcPr>
          <w:p w14:paraId="34EE7E0C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3C665592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134</w:t>
            </w:r>
          </w:p>
        </w:tc>
        <w:tc>
          <w:tcPr>
            <w:tcW w:w="1559" w:type="dxa"/>
            <w:shd w:val="clear" w:color="auto" w:fill="auto"/>
          </w:tcPr>
          <w:p w14:paraId="3CED9942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F6EEB">
              <w:rPr>
                <w:rFonts w:ascii="Times New Roman" w:eastAsia="Times New Roman" w:hAnsi="Times New Roman"/>
                <w:b/>
                <w:bCs/>
              </w:rPr>
              <w:t>1 828,4</w:t>
            </w:r>
          </w:p>
        </w:tc>
        <w:tc>
          <w:tcPr>
            <w:tcW w:w="6379" w:type="dxa"/>
            <w:shd w:val="clear" w:color="auto" w:fill="auto"/>
          </w:tcPr>
          <w:p w14:paraId="021D3CF1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B9D17E7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14AABD7B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DF6EEB">
        <w:rPr>
          <w:rFonts w:ascii="Times New Roman" w:hAnsi="Times New Roman"/>
          <w:sz w:val="26"/>
          <w:szCs w:val="26"/>
        </w:rPr>
        <w:t>По итогам контрольного мероприятия Контрольным управлением в адрес Главы муниципального образования Алапаевское</w:t>
      </w:r>
      <w:r w:rsidRPr="00DF6EEB">
        <w:rPr>
          <w:rStyle w:val="aa"/>
          <w:rFonts w:ascii="Times New Roman" w:hAnsi="Times New Roman"/>
          <w:sz w:val="26"/>
          <w:szCs w:val="26"/>
        </w:rPr>
        <w:footnoteReference w:id="7"/>
      </w:r>
      <w:r w:rsidRPr="00DF6EEB">
        <w:rPr>
          <w:rFonts w:ascii="Times New Roman" w:hAnsi="Times New Roman"/>
          <w:sz w:val="26"/>
          <w:szCs w:val="26"/>
        </w:rPr>
        <w:t>, директора МБУ «ФСЦ» МО Алапаевское</w:t>
      </w:r>
      <w:r w:rsidRPr="00DF6EEB">
        <w:rPr>
          <w:rStyle w:val="aa"/>
          <w:rFonts w:ascii="Times New Roman" w:hAnsi="Times New Roman"/>
          <w:sz w:val="26"/>
          <w:szCs w:val="26"/>
        </w:rPr>
        <w:footnoteReference w:id="8"/>
      </w:r>
      <w:r w:rsidRPr="00DF6EEB">
        <w:rPr>
          <w:rFonts w:ascii="Times New Roman" w:hAnsi="Times New Roman"/>
          <w:sz w:val="26"/>
          <w:szCs w:val="26"/>
        </w:rPr>
        <w:t xml:space="preserve"> направлены</w:t>
      </w:r>
      <w:r w:rsidRPr="00DF6EEB">
        <w:rPr>
          <w:rFonts w:ascii="Times New Roman" w:hAnsi="Times New Roman"/>
          <w:i/>
          <w:sz w:val="26"/>
          <w:szCs w:val="26"/>
        </w:rPr>
        <w:t xml:space="preserve"> </w:t>
      </w:r>
      <w:r w:rsidRPr="00DF6EEB">
        <w:rPr>
          <w:rFonts w:ascii="Times New Roman" w:hAnsi="Times New Roman"/>
          <w:sz w:val="26"/>
          <w:szCs w:val="26"/>
        </w:rPr>
        <w:t>представления для устранения выявленных нарушений.</w:t>
      </w:r>
    </w:p>
    <w:p w14:paraId="7533D2E0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DF6EEB">
        <w:rPr>
          <w:rFonts w:ascii="Times New Roman" w:hAnsi="Times New Roman"/>
          <w:sz w:val="26"/>
          <w:szCs w:val="26"/>
          <w:u w:val="single"/>
        </w:rPr>
        <w:t>Меры, принятые Администрацией МО Алапаевское по результатам контрольного мероприятия:</w:t>
      </w:r>
    </w:p>
    <w:p w14:paraId="602DC83F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1) </w:t>
      </w:r>
      <w:r w:rsidRPr="00DF6EEB">
        <w:rPr>
          <w:rFonts w:ascii="Times New Roman" w:eastAsia="Times New Roman" w:hAnsi="Times New Roman"/>
          <w:sz w:val="26"/>
          <w:szCs w:val="26"/>
          <w:lang w:eastAsia="ru-RU"/>
        </w:rPr>
        <w:t>07.05.2024 года проведена служебная проверка</w:t>
      </w:r>
      <w:r w:rsidRPr="00DF6EEB">
        <w:rPr>
          <w:rStyle w:val="aa"/>
          <w:rFonts w:ascii="Times New Roman" w:eastAsia="Times New Roman" w:hAnsi="Times New Roman"/>
          <w:sz w:val="26"/>
          <w:szCs w:val="26"/>
          <w:lang w:eastAsia="ru-RU"/>
        </w:rPr>
        <w:footnoteReference w:id="9"/>
      </w:r>
      <w:r w:rsidRPr="00DF6EEB">
        <w:rPr>
          <w:rFonts w:ascii="Times New Roman" w:eastAsia="Times New Roman" w:hAnsi="Times New Roman"/>
          <w:sz w:val="26"/>
          <w:szCs w:val="26"/>
          <w:lang w:eastAsia="ru-RU"/>
        </w:rPr>
        <w:t xml:space="preserve"> в результате чего принято решение</w:t>
      </w:r>
      <w:r w:rsidRPr="00DF6EEB">
        <w:rPr>
          <w:rFonts w:ascii="Times New Roman" w:hAnsi="Times New Roman"/>
          <w:sz w:val="26"/>
          <w:szCs w:val="26"/>
        </w:rPr>
        <w:t xml:space="preserve"> не привлекать к дисциплинарной ответственности директора МБУ «ФСЦ» МО Алапаевское. </w:t>
      </w:r>
    </w:p>
    <w:p w14:paraId="5767EFE1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2) Директору МБУ «ФСЦ» МО Алапаевское на основании служебной проверки рекомендовано:</w:t>
      </w:r>
    </w:p>
    <w:p w14:paraId="496A6028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-лиц, допустивших нарушения действующего законодательства привлечь к дисциплинарной ответственности в сроки, установленные ТК РФ и представить в комиссию не позднее 14 мая 2024 года копии распорядительных документов;</w:t>
      </w:r>
    </w:p>
    <w:p w14:paraId="10F7BB12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-представить в срок не позднее 17 мая 2024 года в Контрольное управление информацию (с приложением подтверждающих документов) о предпринятых мерах по устранению нарушений и недостатков, выявленных в ходе контрольных мероприятий;</w:t>
      </w:r>
    </w:p>
    <w:p w14:paraId="0AD06188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-обеспечить надлежащий контроль за ведением бухгалтерского учета в учреждении, в целях недопущения нарушений действующего законодательства в дальнейшем.  </w:t>
      </w:r>
    </w:p>
    <w:p w14:paraId="773A5686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</w:p>
    <w:p w14:paraId="141654C2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DF6EEB">
        <w:rPr>
          <w:rFonts w:ascii="Times New Roman" w:hAnsi="Times New Roman"/>
          <w:sz w:val="26"/>
          <w:szCs w:val="26"/>
          <w:u w:val="single"/>
        </w:rPr>
        <w:t>Меры, принятые МБУ «ФСЦ» МО Алапаевское   по результатам контрольного мероприятия:</w:t>
      </w:r>
    </w:p>
    <w:p w14:paraId="37BE568B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1) В 2024 году объекты основных средств принимаются к учету на основании решений постоянно действующей комиссии по поступлению и выбытию активов. </w:t>
      </w:r>
    </w:p>
    <w:p w14:paraId="1C0AD197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2) Стоимость материальных запасов в сумме 172,6 тыс. рублей включена в первоначальную стоимость объекта-системы видеонаблюдения</w:t>
      </w:r>
      <w:r w:rsidRPr="00DF6EEB">
        <w:rPr>
          <w:rStyle w:val="aa"/>
          <w:rFonts w:ascii="Times New Roman" w:hAnsi="Times New Roman"/>
          <w:sz w:val="26"/>
          <w:szCs w:val="26"/>
        </w:rPr>
        <w:footnoteReference w:id="10"/>
      </w:r>
      <w:r w:rsidRPr="00DF6EEB">
        <w:rPr>
          <w:rFonts w:ascii="Times New Roman" w:hAnsi="Times New Roman"/>
          <w:sz w:val="26"/>
          <w:szCs w:val="26"/>
        </w:rPr>
        <w:t>.</w:t>
      </w:r>
    </w:p>
    <w:p w14:paraId="66173F15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lastRenderedPageBreak/>
        <w:t>3) В 2024 году усилен контроль за соблюдением сроков при внесении изменений об объектах учета муниципальной собственности в Реестр муниципального имущества МО Алапаевское.</w:t>
      </w:r>
    </w:p>
    <w:p w14:paraId="24DBEF6F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4) В 2024 году все первичные учетные документы проходят регистрацию входящей корреспонденции с последующей регистрацией в бухгалтерии.</w:t>
      </w:r>
    </w:p>
    <w:p w14:paraId="247D30E5" w14:textId="0C8261B8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5) По объектам основных средств стоимостью 108,0 тыс. рублей (гирлянды уличные бахрома, вертикальные жалюзи, огнетушители, комплекты противовесов для баскетбольной стойки) внесены изменения в Реестр муниципального имущества МО Алапаевское.</w:t>
      </w:r>
    </w:p>
    <w:p w14:paraId="71C9842D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F6EEB">
        <w:rPr>
          <w:rFonts w:ascii="Times New Roman" w:hAnsi="Times New Roman"/>
          <w:sz w:val="26"/>
          <w:szCs w:val="26"/>
        </w:rPr>
        <w:t xml:space="preserve">   6) Списано с балансового учета при выдаче в эксплуатацию основных средств на сумму 71,3 тыс. рублей </w:t>
      </w:r>
      <w:r w:rsidRPr="00DF6EEB">
        <w:rPr>
          <w:rFonts w:ascii="Times New Roman" w:eastAsia="Times New Roman" w:hAnsi="Times New Roman"/>
          <w:sz w:val="26"/>
          <w:szCs w:val="26"/>
          <w:lang w:eastAsia="ru-RU"/>
        </w:rPr>
        <w:t>(гирлянды уличные бахрома и вертикальные жалюзи)</w:t>
      </w:r>
      <w:r w:rsidRPr="00DF6EEB">
        <w:rPr>
          <w:rFonts w:ascii="Times New Roman" w:hAnsi="Times New Roman"/>
          <w:sz w:val="26"/>
          <w:szCs w:val="26"/>
        </w:rPr>
        <w:t xml:space="preserve"> и поставлено на забалансовый </w:t>
      </w:r>
      <w:r w:rsidRPr="00DF6EEB">
        <w:rPr>
          <w:rFonts w:ascii="Times New Roman" w:eastAsia="Times New Roman" w:hAnsi="Times New Roman"/>
          <w:sz w:val="26"/>
          <w:szCs w:val="26"/>
          <w:lang w:eastAsia="ru-RU"/>
        </w:rPr>
        <w:t>счет 21 «Основные средства в эксплуатации».</w:t>
      </w:r>
    </w:p>
    <w:p w14:paraId="5AE09B05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eastAsia="Times New Roman" w:hAnsi="Times New Roman"/>
          <w:sz w:val="26"/>
          <w:szCs w:val="26"/>
          <w:lang w:eastAsia="ru-RU"/>
        </w:rPr>
        <w:t>7) Выявленные в ходе инвентаризации излишки основных средств оприходованы в бухгалтерском учете.</w:t>
      </w:r>
    </w:p>
    <w:p w14:paraId="75A80593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8) В 2024 году усилен контроль за своевременным внесением изменений в штатное расписание учреждения.</w:t>
      </w:r>
    </w:p>
    <w:p w14:paraId="49EAD4C8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9) Сотрудникам вручены уведомления о добровольном возврате излишне полученной заработной платы.</w:t>
      </w:r>
    </w:p>
    <w:p w14:paraId="50F1EA93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F6EEB">
        <w:rPr>
          <w:rFonts w:ascii="Times New Roman" w:hAnsi="Times New Roman"/>
          <w:sz w:val="26"/>
          <w:szCs w:val="26"/>
        </w:rPr>
        <w:t xml:space="preserve">10) Произведен перерасчет оплаты труда работникам, </w:t>
      </w:r>
      <w:r w:rsidRPr="00DF6EEB">
        <w:rPr>
          <w:rFonts w:ascii="Times New Roman" w:eastAsia="Times New Roman" w:hAnsi="Times New Roman"/>
          <w:sz w:val="26"/>
          <w:szCs w:val="26"/>
          <w:lang w:eastAsia="ru-RU"/>
        </w:rPr>
        <w:t>которым неправомерно недоначислена заработная плата на сумму 46,4 тыс. рублей.</w:t>
      </w:r>
    </w:p>
    <w:p w14:paraId="6BC0F526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11) Два сотрудника МБУ «ФСЦ» МО Алапаевское, допустившие нарушения действующего законодательства, привлечены к дисциплинарной ответственности в виде замечания</w:t>
      </w:r>
      <w:r w:rsidRPr="00DF6EEB">
        <w:rPr>
          <w:rStyle w:val="aa"/>
          <w:rFonts w:ascii="Times New Roman" w:hAnsi="Times New Roman"/>
          <w:sz w:val="26"/>
          <w:szCs w:val="26"/>
        </w:rPr>
        <w:footnoteReference w:id="11"/>
      </w:r>
      <w:r w:rsidRPr="00DF6EEB">
        <w:rPr>
          <w:rFonts w:ascii="Times New Roman" w:hAnsi="Times New Roman"/>
          <w:sz w:val="26"/>
          <w:szCs w:val="26"/>
        </w:rPr>
        <w:t>.</w:t>
      </w:r>
    </w:p>
    <w:p w14:paraId="64899449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 </w:t>
      </w:r>
    </w:p>
    <w:p w14:paraId="0D0A9A80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Материалы контрольного мероприятия направлены в Алапаевскую городскую прокуратуру и в ФСБ России Управление по Свердловской области отделение по г.Алапаевску.</w:t>
      </w:r>
    </w:p>
    <w:p w14:paraId="6AD5DC24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Отчет по контрольному мероприятию направлен в Думу муниципального образования Алапаевское, Главе муниципального образования Алапаевское. </w:t>
      </w:r>
    </w:p>
    <w:p w14:paraId="296B4166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Информация о результатах контрольного мероприятия размещена на официальном сайте Контрольного управления.</w:t>
      </w:r>
    </w:p>
    <w:p w14:paraId="12B8A453" w14:textId="77777777" w:rsidR="00966105" w:rsidRPr="00DF6EEB" w:rsidRDefault="00966105" w:rsidP="00DF6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14:paraId="5084B574" w14:textId="77777777" w:rsidR="00966105" w:rsidRPr="00DF6EEB" w:rsidRDefault="00966105" w:rsidP="00DF6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DF6EEB">
        <w:rPr>
          <w:rFonts w:ascii="Times New Roman" w:hAnsi="Times New Roman"/>
          <w:b/>
          <w:sz w:val="26"/>
          <w:szCs w:val="26"/>
        </w:rPr>
        <w:t>4.2 Контрольное мероприятие «</w:t>
      </w:r>
      <w:r w:rsidRPr="00DF6EEB">
        <w:rPr>
          <w:rFonts w:ascii="Times New Roman" w:hAnsi="Times New Roman"/>
          <w:b/>
          <w:color w:val="000000"/>
          <w:sz w:val="26"/>
          <w:szCs w:val="26"/>
        </w:rPr>
        <w:t>Проверка целевого использования субсидий, предоставленных ГАУП СО «Редакции Газеты «Алапаевская Искра» за 2022-2023 годы и истекший период 2024 года».</w:t>
      </w:r>
    </w:p>
    <w:p w14:paraId="0E3210EA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31BF9875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В ходе контрольного мероприятия </w:t>
      </w:r>
      <w:r w:rsidRPr="00DF6EEB">
        <w:rPr>
          <w:rFonts w:ascii="Times New Roman" w:hAnsi="Times New Roman"/>
          <w:i/>
          <w:sz w:val="26"/>
          <w:szCs w:val="26"/>
        </w:rPr>
        <w:t>проверено 2 объекта</w:t>
      </w:r>
      <w:r w:rsidRPr="00DF6EEB">
        <w:rPr>
          <w:rStyle w:val="aa"/>
          <w:rFonts w:ascii="Times New Roman" w:hAnsi="Times New Roman"/>
          <w:i/>
          <w:sz w:val="26"/>
          <w:szCs w:val="26"/>
        </w:rPr>
        <w:footnoteReference w:id="12"/>
      </w:r>
      <w:r w:rsidRPr="00DF6EEB">
        <w:rPr>
          <w:rFonts w:ascii="Times New Roman" w:hAnsi="Times New Roman"/>
          <w:sz w:val="26"/>
          <w:szCs w:val="26"/>
        </w:rPr>
        <w:t xml:space="preserve">, </w:t>
      </w:r>
      <w:r w:rsidRPr="00DF6EEB">
        <w:rPr>
          <w:rFonts w:ascii="Times New Roman" w:hAnsi="Times New Roman"/>
          <w:i/>
          <w:sz w:val="26"/>
          <w:szCs w:val="26"/>
        </w:rPr>
        <w:t>объем бюджетных средств</w:t>
      </w:r>
      <w:r w:rsidRPr="00DF6EEB">
        <w:rPr>
          <w:rFonts w:ascii="Times New Roman" w:hAnsi="Times New Roman"/>
          <w:sz w:val="26"/>
          <w:szCs w:val="26"/>
        </w:rPr>
        <w:t xml:space="preserve">, охваченных данным мероприятием, </w:t>
      </w:r>
      <w:r w:rsidRPr="00DF6EEB">
        <w:rPr>
          <w:rFonts w:ascii="Times New Roman" w:hAnsi="Times New Roman"/>
          <w:i/>
          <w:sz w:val="26"/>
          <w:szCs w:val="26"/>
        </w:rPr>
        <w:t xml:space="preserve">составил                 1 446,0 тыс. рублей. </w:t>
      </w:r>
    </w:p>
    <w:p w14:paraId="1E4883DE" w14:textId="77777777" w:rsidR="00966105" w:rsidRPr="00DF6EEB" w:rsidRDefault="00966105" w:rsidP="00DF6EEB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Контрольным управлением проверены бюджетные средства, выделенные в 2022-2023 и истекшем периоде 2024 года (первый квартал) </w:t>
      </w:r>
      <w:r w:rsidRPr="00DF6EEB">
        <w:rPr>
          <w:rFonts w:ascii="Times New Roman" w:eastAsia="Times New Roman" w:hAnsi="Times New Roman"/>
          <w:sz w:val="26"/>
          <w:szCs w:val="26"/>
          <w:lang w:eastAsia="ru-RU"/>
        </w:rPr>
        <w:t>на предоставление из бюджета муниципального образования Алапаевское субсидий на финансовое обеспечение затрат на размещение в газете «Алапаевская искра» публикаций муниципальных правовых актов и иной информации органов местного самоуправления муниципального образования Алапаевское.</w:t>
      </w:r>
      <w:r w:rsidRPr="00DF6EEB">
        <w:rPr>
          <w:rFonts w:ascii="Times New Roman" w:hAnsi="Times New Roman"/>
          <w:sz w:val="26"/>
          <w:szCs w:val="26"/>
        </w:rPr>
        <w:t xml:space="preserve"> </w:t>
      </w:r>
    </w:p>
    <w:p w14:paraId="5EF79A70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В результате проведения контрольного мероприятия </w:t>
      </w:r>
      <w:r w:rsidRPr="00DF6EEB">
        <w:rPr>
          <w:rFonts w:ascii="Times New Roman" w:hAnsi="Times New Roman"/>
          <w:i/>
          <w:sz w:val="26"/>
          <w:szCs w:val="26"/>
        </w:rPr>
        <w:t>составлено 2 акта проверки.</w:t>
      </w:r>
      <w:r w:rsidRPr="00DF6EEB">
        <w:rPr>
          <w:rFonts w:ascii="Times New Roman" w:hAnsi="Times New Roman"/>
          <w:sz w:val="26"/>
          <w:szCs w:val="26"/>
        </w:rPr>
        <w:t xml:space="preserve"> </w:t>
      </w:r>
    </w:p>
    <w:p w14:paraId="5BEC9CC4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lastRenderedPageBreak/>
        <w:t>По итогам контрольного мероприятия выявлено 6 нарушений</w:t>
      </w:r>
      <w:r w:rsidRPr="00DF6EEB">
        <w:rPr>
          <w:rFonts w:ascii="Times New Roman" w:eastAsia="Times New Roman" w:hAnsi="Times New Roman"/>
          <w:bCs/>
          <w:sz w:val="26"/>
          <w:szCs w:val="26"/>
        </w:rPr>
        <w:t>, которые</w:t>
      </w:r>
      <w:r w:rsidRPr="00DF6EEB">
        <w:rPr>
          <w:rFonts w:ascii="Times New Roman" w:hAnsi="Times New Roman"/>
          <w:sz w:val="26"/>
          <w:szCs w:val="26"/>
        </w:rPr>
        <w:t xml:space="preserve"> представлены в таблице 4.</w:t>
      </w:r>
    </w:p>
    <w:p w14:paraId="1F47027E" w14:textId="77777777" w:rsidR="00966105" w:rsidRPr="00DF6EEB" w:rsidRDefault="00966105" w:rsidP="00DF6EEB">
      <w:pPr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Таблица 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134"/>
        <w:gridCol w:w="6946"/>
      </w:tblGrid>
      <w:tr w:rsidR="00966105" w:rsidRPr="00DF6EEB" w14:paraId="031B42B8" w14:textId="77777777" w:rsidTr="00D96050">
        <w:tc>
          <w:tcPr>
            <w:tcW w:w="534" w:type="dxa"/>
            <w:shd w:val="clear" w:color="auto" w:fill="auto"/>
          </w:tcPr>
          <w:p w14:paraId="023755D9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992" w:type="dxa"/>
            <w:shd w:val="clear" w:color="auto" w:fill="auto"/>
          </w:tcPr>
          <w:p w14:paraId="1FE5108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134" w:type="dxa"/>
            <w:shd w:val="clear" w:color="auto" w:fill="auto"/>
          </w:tcPr>
          <w:p w14:paraId="1C1E7151" w14:textId="77777777" w:rsid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 xml:space="preserve">Сумма, </w:t>
            </w:r>
          </w:p>
          <w:p w14:paraId="31B86C81" w14:textId="56EDE02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тыс. рублей</w:t>
            </w:r>
          </w:p>
        </w:tc>
        <w:tc>
          <w:tcPr>
            <w:tcW w:w="6946" w:type="dxa"/>
            <w:shd w:val="clear" w:color="auto" w:fill="auto"/>
          </w:tcPr>
          <w:p w14:paraId="0B2770B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Вид нарушения</w:t>
            </w:r>
          </w:p>
        </w:tc>
      </w:tr>
      <w:tr w:rsidR="00966105" w:rsidRPr="00DF6EEB" w14:paraId="5DCFBC9D" w14:textId="77777777" w:rsidTr="00D96050">
        <w:tc>
          <w:tcPr>
            <w:tcW w:w="534" w:type="dxa"/>
            <w:shd w:val="clear" w:color="auto" w:fill="auto"/>
          </w:tcPr>
          <w:p w14:paraId="47DB4F74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3840157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3A343C2D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F6EEB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946" w:type="dxa"/>
            <w:shd w:val="clear" w:color="auto" w:fill="auto"/>
          </w:tcPr>
          <w:p w14:paraId="00F54E76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порядка определения объема и (или) условий предоставления из местного бюджета субсидий бюджетным и автономным учреждениям на иные цели и (или) соглашения о предоставлении субсидии</w:t>
            </w:r>
          </w:p>
        </w:tc>
      </w:tr>
      <w:tr w:rsidR="00966105" w:rsidRPr="00DF6EEB" w14:paraId="7D3B1329" w14:textId="77777777" w:rsidTr="00D96050">
        <w:tc>
          <w:tcPr>
            <w:tcW w:w="534" w:type="dxa"/>
            <w:shd w:val="clear" w:color="auto" w:fill="auto"/>
          </w:tcPr>
          <w:p w14:paraId="0583B246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85AE134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17E3D17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946" w:type="dxa"/>
            <w:shd w:val="clear" w:color="auto" w:fill="auto"/>
          </w:tcPr>
          <w:p w14:paraId="22FA73D9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Иные нарушения (не велся обособленный аналитический учет операций, осуществляемых за счет субсидии, не внесены изменения в Порядок предоставления субсидий)</w:t>
            </w:r>
          </w:p>
        </w:tc>
      </w:tr>
      <w:tr w:rsidR="00966105" w:rsidRPr="00DF6EEB" w14:paraId="2C51E7A1" w14:textId="77777777" w:rsidTr="00D96050">
        <w:tc>
          <w:tcPr>
            <w:tcW w:w="534" w:type="dxa"/>
            <w:shd w:val="clear" w:color="auto" w:fill="auto"/>
          </w:tcPr>
          <w:p w14:paraId="5E5B0919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6578F200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6BE8D5B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6946" w:type="dxa"/>
            <w:shd w:val="clear" w:color="auto" w:fill="auto"/>
          </w:tcPr>
          <w:p w14:paraId="5E5CE1D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3A7659B6" w14:textId="77777777" w:rsidR="00DF6EEB" w:rsidRPr="00DF6EEB" w:rsidRDefault="00DF6EEB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5D2FC721" w14:textId="7EBD2D0D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По итогам контрольного мероприятия Контрольным управлением в адрес Главы муниципального образования Алапаевское</w:t>
      </w:r>
      <w:r w:rsidRPr="00DF6EEB">
        <w:rPr>
          <w:rStyle w:val="aa"/>
          <w:rFonts w:ascii="Times New Roman" w:hAnsi="Times New Roman"/>
          <w:sz w:val="26"/>
          <w:szCs w:val="26"/>
        </w:rPr>
        <w:footnoteReference w:id="13"/>
      </w:r>
      <w:r w:rsidRPr="00DF6EEB">
        <w:rPr>
          <w:rFonts w:ascii="Times New Roman" w:hAnsi="Times New Roman"/>
          <w:sz w:val="26"/>
          <w:szCs w:val="26"/>
        </w:rPr>
        <w:t>, директора ГАУП СО «Редакция газеты «Алапаевская искра»</w:t>
      </w:r>
      <w:r w:rsidRPr="00DF6EEB">
        <w:rPr>
          <w:rStyle w:val="aa"/>
          <w:rFonts w:ascii="Times New Roman" w:hAnsi="Times New Roman"/>
          <w:sz w:val="26"/>
          <w:szCs w:val="26"/>
        </w:rPr>
        <w:footnoteReference w:id="14"/>
      </w:r>
      <w:r w:rsidRPr="00DF6EEB">
        <w:rPr>
          <w:rFonts w:ascii="Times New Roman" w:hAnsi="Times New Roman"/>
          <w:sz w:val="26"/>
          <w:szCs w:val="26"/>
        </w:rPr>
        <w:t xml:space="preserve"> направлены</w:t>
      </w:r>
      <w:r w:rsidRPr="00DF6EEB">
        <w:rPr>
          <w:rFonts w:ascii="Times New Roman" w:hAnsi="Times New Roman"/>
          <w:i/>
          <w:sz w:val="26"/>
          <w:szCs w:val="26"/>
        </w:rPr>
        <w:t xml:space="preserve"> </w:t>
      </w:r>
      <w:r w:rsidRPr="00DF6EEB">
        <w:rPr>
          <w:rFonts w:ascii="Times New Roman" w:hAnsi="Times New Roman"/>
          <w:sz w:val="26"/>
          <w:szCs w:val="26"/>
        </w:rPr>
        <w:t>представления для устранения выявленных нарушений.</w:t>
      </w:r>
    </w:p>
    <w:p w14:paraId="0CF72D4F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</w:p>
    <w:p w14:paraId="0191EDE5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DF6EEB">
        <w:rPr>
          <w:rFonts w:ascii="Times New Roman" w:hAnsi="Times New Roman"/>
          <w:sz w:val="26"/>
          <w:szCs w:val="26"/>
          <w:u w:val="single"/>
        </w:rPr>
        <w:t>Меры, принятые Администрацией МО Алапаевское по результатам контрольного мероприятия:</w:t>
      </w:r>
    </w:p>
    <w:p w14:paraId="56601486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1) Порядок предоставления субсидии юридическим лицам, осуществляющим производство и выпуск средств массовой информации – официального печатного издания, в части расходов на опубликование муниципальных правовых актов и иной информации органов местного самоуправления муниципального образования Алапаевское приведен в соответствие с требованиями Постановления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Pr="00DF6EEB">
        <w:rPr>
          <w:rStyle w:val="aa"/>
          <w:rFonts w:ascii="Times New Roman" w:hAnsi="Times New Roman"/>
          <w:sz w:val="26"/>
          <w:szCs w:val="26"/>
        </w:rPr>
        <w:footnoteReference w:id="15"/>
      </w:r>
      <w:r w:rsidRPr="00DF6EEB">
        <w:rPr>
          <w:rFonts w:ascii="Times New Roman" w:hAnsi="Times New Roman"/>
          <w:sz w:val="26"/>
          <w:szCs w:val="26"/>
        </w:rPr>
        <w:t>.</w:t>
      </w:r>
    </w:p>
    <w:p w14:paraId="3F004A92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2) Усилен контроль за соблюдением требований данного Порядка.</w:t>
      </w:r>
    </w:p>
    <w:p w14:paraId="0939ABF1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</w:p>
    <w:p w14:paraId="0485FB6B" w14:textId="39FC5999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DF6EEB">
        <w:rPr>
          <w:rFonts w:ascii="Times New Roman" w:hAnsi="Times New Roman"/>
          <w:sz w:val="26"/>
          <w:szCs w:val="26"/>
          <w:u w:val="single"/>
        </w:rPr>
        <w:t>Меры, принятые</w:t>
      </w:r>
      <w:r w:rsidRPr="00DF6EEB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 </w:t>
      </w:r>
      <w:r w:rsidRPr="00DF6EEB">
        <w:rPr>
          <w:rFonts w:ascii="Times New Roman" w:hAnsi="Times New Roman"/>
          <w:sz w:val="26"/>
          <w:szCs w:val="26"/>
          <w:u w:val="single"/>
        </w:rPr>
        <w:t>ГАУП СО «Редакция газеты «Алапаевская искра»</w:t>
      </w:r>
      <w:r w:rsidRPr="00DF6EEB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 </w:t>
      </w:r>
      <w:r w:rsidRPr="00DF6EEB">
        <w:rPr>
          <w:rFonts w:ascii="Times New Roman" w:hAnsi="Times New Roman"/>
          <w:sz w:val="26"/>
          <w:szCs w:val="26"/>
          <w:u w:val="single"/>
        </w:rPr>
        <w:t>по результатам контрольного мероприятия:</w:t>
      </w:r>
    </w:p>
    <w:p w14:paraId="230AFA8F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color w:val="000000"/>
          <w:sz w:val="26"/>
          <w:szCs w:val="26"/>
        </w:rPr>
        <w:t>Утвержден порядок обособленного аналитического учета операций, осуществляемых за счет субсидий на финансовое обеспечение затрат на размещение в газете «Алапаевская искра» публикаций муниципальных правовых актов и иной информации органов местного самоуправления муниципального образования Алапаевское</w:t>
      </w:r>
      <w:r w:rsidRPr="00DF6EEB">
        <w:rPr>
          <w:rStyle w:val="aa"/>
          <w:rFonts w:ascii="Times New Roman" w:hAnsi="Times New Roman"/>
          <w:color w:val="000000"/>
          <w:sz w:val="26"/>
          <w:szCs w:val="26"/>
        </w:rPr>
        <w:footnoteReference w:id="16"/>
      </w:r>
    </w:p>
    <w:p w14:paraId="773B0CBF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2F65028F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lastRenderedPageBreak/>
        <w:t xml:space="preserve">Отчет по контрольному мероприятию направлен в Думу муниципального образования Алапаевское, Главе муниципального образования Алапаевское. </w:t>
      </w:r>
    </w:p>
    <w:p w14:paraId="511FF580" w14:textId="52FD4BBB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Материалы контрольного мероприятия направлены в ФСБ России Управление по Свердловской области отделение по г.</w:t>
      </w:r>
      <w:r w:rsidR="00463429">
        <w:rPr>
          <w:rFonts w:ascii="Times New Roman" w:hAnsi="Times New Roman"/>
          <w:sz w:val="26"/>
          <w:szCs w:val="26"/>
        </w:rPr>
        <w:t xml:space="preserve"> </w:t>
      </w:r>
      <w:r w:rsidRPr="00DF6EEB">
        <w:rPr>
          <w:rFonts w:ascii="Times New Roman" w:hAnsi="Times New Roman"/>
          <w:sz w:val="26"/>
          <w:szCs w:val="26"/>
        </w:rPr>
        <w:t>Алапаевску.</w:t>
      </w:r>
    </w:p>
    <w:p w14:paraId="521A0943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Информация о результатах контрольного мероприятия размещена на официальном сайте Контрольного управления.</w:t>
      </w:r>
    </w:p>
    <w:p w14:paraId="4BE24068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0B64121A" w14:textId="77777777" w:rsidR="00966105" w:rsidRPr="00DF6EEB" w:rsidRDefault="00966105" w:rsidP="00DF6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DF6EEB">
        <w:rPr>
          <w:rFonts w:ascii="Times New Roman" w:hAnsi="Times New Roman"/>
          <w:b/>
          <w:sz w:val="26"/>
          <w:szCs w:val="26"/>
        </w:rPr>
        <w:t>4.3 Контрольное мероприятие «Проверка целевого и эффективного расходования бюджетных средств, выделенных в 2023 году на реализацию муниципальной программы «Повышение эффективности управления муниципальной собственностью муниципального образования Алапаевское до 2025 года».</w:t>
      </w:r>
    </w:p>
    <w:p w14:paraId="1917185C" w14:textId="77777777" w:rsidR="00966105" w:rsidRPr="00DF6EEB" w:rsidRDefault="00966105" w:rsidP="00DF6EEB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14:paraId="260E3BA5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В ходе контрольного мероприятия </w:t>
      </w:r>
      <w:r w:rsidRPr="00DF6EEB">
        <w:rPr>
          <w:rFonts w:ascii="Times New Roman" w:hAnsi="Times New Roman"/>
          <w:i/>
          <w:sz w:val="26"/>
          <w:szCs w:val="26"/>
        </w:rPr>
        <w:t>проверен 1 объект</w:t>
      </w:r>
      <w:r w:rsidRPr="00DF6EEB">
        <w:rPr>
          <w:rStyle w:val="aa"/>
          <w:rFonts w:ascii="Times New Roman" w:hAnsi="Times New Roman"/>
          <w:i/>
          <w:sz w:val="26"/>
          <w:szCs w:val="26"/>
        </w:rPr>
        <w:footnoteReference w:id="17"/>
      </w:r>
      <w:r w:rsidRPr="00DF6EEB">
        <w:rPr>
          <w:rFonts w:ascii="Times New Roman" w:hAnsi="Times New Roman"/>
          <w:sz w:val="26"/>
          <w:szCs w:val="26"/>
        </w:rPr>
        <w:t xml:space="preserve">, </w:t>
      </w:r>
      <w:r w:rsidRPr="00DF6EEB">
        <w:rPr>
          <w:rFonts w:ascii="Times New Roman" w:hAnsi="Times New Roman"/>
          <w:i/>
          <w:sz w:val="26"/>
          <w:szCs w:val="26"/>
        </w:rPr>
        <w:t>объем бюджетных средств</w:t>
      </w:r>
      <w:r w:rsidRPr="00DF6EEB">
        <w:rPr>
          <w:rFonts w:ascii="Times New Roman" w:hAnsi="Times New Roman"/>
          <w:sz w:val="26"/>
          <w:szCs w:val="26"/>
        </w:rPr>
        <w:t xml:space="preserve">, охваченных данным мероприятием, </w:t>
      </w:r>
      <w:r w:rsidRPr="00DF6EEB">
        <w:rPr>
          <w:rFonts w:ascii="Times New Roman" w:hAnsi="Times New Roman"/>
          <w:i/>
          <w:sz w:val="26"/>
          <w:szCs w:val="26"/>
        </w:rPr>
        <w:t xml:space="preserve">составил 10 511,2 </w:t>
      </w:r>
      <w:r w:rsidRPr="00DF6EEB">
        <w:rPr>
          <w:rFonts w:ascii="Times New Roman" w:eastAsia="Times New Roman" w:hAnsi="Times New Roman"/>
          <w:i/>
          <w:sz w:val="26"/>
          <w:szCs w:val="26"/>
        </w:rPr>
        <w:t>тыс.</w:t>
      </w:r>
      <w:r w:rsidRPr="00DF6EEB">
        <w:rPr>
          <w:rFonts w:ascii="Times New Roman" w:hAnsi="Times New Roman"/>
          <w:i/>
          <w:sz w:val="26"/>
          <w:szCs w:val="26"/>
        </w:rPr>
        <w:t xml:space="preserve"> рублей. </w:t>
      </w:r>
    </w:p>
    <w:p w14:paraId="0B12E197" w14:textId="77777777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Контрольным управлением проверены бюджетные средства, выделенные в 2023 году на реализацию муниципальной программы «Повышение эффективности управления муниципальной собственностью муниципального образования Алапаевское до 2025 года».</w:t>
      </w:r>
    </w:p>
    <w:p w14:paraId="6E651D9E" w14:textId="2B112470" w:rsidR="00966105" w:rsidRPr="00DF6EEB" w:rsidRDefault="00966105" w:rsidP="00DF6EE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 xml:space="preserve">В результате проведения контрольного мероприятия </w:t>
      </w:r>
      <w:r w:rsidRPr="00DF6EEB">
        <w:rPr>
          <w:rFonts w:ascii="Times New Roman" w:hAnsi="Times New Roman"/>
          <w:i/>
          <w:sz w:val="26"/>
          <w:szCs w:val="26"/>
        </w:rPr>
        <w:t>составлен 1 акт.</w:t>
      </w:r>
    </w:p>
    <w:p w14:paraId="382E2658" w14:textId="29CD0656" w:rsidR="00966105" w:rsidRPr="00DF6EEB" w:rsidRDefault="00966105" w:rsidP="00DF6EE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По итогам контрольного мероприятия выявлено 104 нарушения на сумму 158,5</w:t>
      </w:r>
      <w:r w:rsidRPr="00DF6EEB">
        <w:rPr>
          <w:rFonts w:ascii="Times New Roman" w:eastAsia="Times New Roman" w:hAnsi="Times New Roman"/>
          <w:bCs/>
          <w:sz w:val="26"/>
          <w:szCs w:val="26"/>
        </w:rPr>
        <w:t xml:space="preserve"> тыс. рублей, которые</w:t>
      </w:r>
      <w:r w:rsidRPr="00DF6EEB">
        <w:rPr>
          <w:rFonts w:ascii="Times New Roman" w:hAnsi="Times New Roman"/>
          <w:sz w:val="26"/>
          <w:szCs w:val="26"/>
        </w:rPr>
        <w:t xml:space="preserve"> представлены в таблице 5.</w:t>
      </w:r>
    </w:p>
    <w:p w14:paraId="5D81BFD4" w14:textId="77777777" w:rsidR="00966105" w:rsidRPr="00DF6EEB" w:rsidRDefault="00966105" w:rsidP="00DF6EEB">
      <w:pPr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DF6EEB">
        <w:rPr>
          <w:rFonts w:ascii="Times New Roman" w:hAnsi="Times New Roman"/>
          <w:sz w:val="26"/>
          <w:szCs w:val="26"/>
        </w:rPr>
        <w:t>Таблица 5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417"/>
        <w:gridCol w:w="6521"/>
      </w:tblGrid>
      <w:tr w:rsidR="00966105" w:rsidRPr="00DF6EEB" w14:paraId="06EB2196" w14:textId="77777777" w:rsidTr="00D96050">
        <w:tc>
          <w:tcPr>
            <w:tcW w:w="534" w:type="dxa"/>
            <w:shd w:val="clear" w:color="auto" w:fill="auto"/>
          </w:tcPr>
          <w:p w14:paraId="55A91B4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992" w:type="dxa"/>
            <w:shd w:val="clear" w:color="auto" w:fill="auto"/>
          </w:tcPr>
          <w:p w14:paraId="5387746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417" w:type="dxa"/>
            <w:shd w:val="clear" w:color="auto" w:fill="auto"/>
          </w:tcPr>
          <w:p w14:paraId="6C0DD6C2" w14:textId="77777777" w:rsidR="00463429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Сумма,</w:t>
            </w:r>
          </w:p>
          <w:p w14:paraId="0E88E9C3" w14:textId="69F4CECE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тыс. рублей</w:t>
            </w:r>
          </w:p>
        </w:tc>
        <w:tc>
          <w:tcPr>
            <w:tcW w:w="6521" w:type="dxa"/>
            <w:shd w:val="clear" w:color="auto" w:fill="auto"/>
          </w:tcPr>
          <w:p w14:paraId="357C919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Вид нарушения</w:t>
            </w:r>
          </w:p>
        </w:tc>
      </w:tr>
      <w:tr w:rsidR="00966105" w:rsidRPr="00DF6EEB" w14:paraId="127709ED" w14:textId="77777777" w:rsidTr="00D96050">
        <w:tc>
          <w:tcPr>
            <w:tcW w:w="534" w:type="dxa"/>
            <w:shd w:val="clear" w:color="auto" w:fill="auto"/>
          </w:tcPr>
          <w:p w14:paraId="05741A0A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2179AF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6EA1E64D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F6EEB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14:paraId="540D049E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порядка разработки (формирования) документов стратегического планирования, порядка и сроков их государственной регистрации, порядка ведения</w:t>
            </w:r>
          </w:p>
        </w:tc>
      </w:tr>
      <w:tr w:rsidR="00966105" w:rsidRPr="00DF6EEB" w14:paraId="730AFC07" w14:textId="77777777" w:rsidTr="00D96050">
        <w:tc>
          <w:tcPr>
            <w:tcW w:w="534" w:type="dxa"/>
            <w:shd w:val="clear" w:color="auto" w:fill="auto"/>
          </w:tcPr>
          <w:p w14:paraId="7BC48B7B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E27EB57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shd w:val="clear" w:color="auto" w:fill="auto"/>
          </w:tcPr>
          <w:p w14:paraId="1C7C339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F6EEB">
              <w:rPr>
                <w:rFonts w:ascii="Times New Roman" w:eastAsia="Times New Roman" w:hAnsi="Times New Roman"/>
              </w:rPr>
              <w:t>105,7</w:t>
            </w:r>
          </w:p>
        </w:tc>
        <w:tc>
          <w:tcPr>
            <w:tcW w:w="6521" w:type="dxa"/>
            <w:shd w:val="clear" w:color="auto" w:fill="auto"/>
          </w:tcPr>
          <w:p w14:paraId="63D4BAB1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требований, предъявляемых к оформлению фактов хозяйственной жизни экономического субъекта первичными учетными документами</w:t>
            </w:r>
          </w:p>
        </w:tc>
      </w:tr>
      <w:tr w:rsidR="00966105" w:rsidRPr="00DF6EEB" w14:paraId="7C217020" w14:textId="77777777" w:rsidTr="00D96050">
        <w:tc>
          <w:tcPr>
            <w:tcW w:w="534" w:type="dxa"/>
            <w:shd w:val="clear" w:color="auto" w:fill="auto"/>
          </w:tcPr>
          <w:p w14:paraId="07738FAF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775BD8D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14:paraId="199B30D0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F6EEB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14:paraId="71AC5AB9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требований, предъявляемых к оформлению и ведению регистров бухгалтерского учета</w:t>
            </w:r>
          </w:p>
        </w:tc>
      </w:tr>
      <w:tr w:rsidR="00966105" w:rsidRPr="00DF6EEB" w14:paraId="5F43F755" w14:textId="77777777" w:rsidTr="00D96050">
        <w:tc>
          <w:tcPr>
            <w:tcW w:w="534" w:type="dxa"/>
            <w:shd w:val="clear" w:color="auto" w:fill="auto"/>
          </w:tcPr>
          <w:p w14:paraId="29D784D2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4C0F363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7EA0CD1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14:paraId="79E848F6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требований, предъявляемых к правилам ведения бюджетного, бухгалтерского учета</w:t>
            </w:r>
          </w:p>
        </w:tc>
      </w:tr>
      <w:tr w:rsidR="00966105" w:rsidRPr="00DF6EEB" w14:paraId="29638451" w14:textId="77777777" w:rsidTr="00D96050">
        <w:tc>
          <w:tcPr>
            <w:tcW w:w="534" w:type="dxa"/>
            <w:shd w:val="clear" w:color="auto" w:fill="auto"/>
          </w:tcPr>
          <w:p w14:paraId="4D745C5B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407FF28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41D44AD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14:paraId="084710FE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Иные случаи</w:t>
            </w:r>
          </w:p>
        </w:tc>
      </w:tr>
      <w:tr w:rsidR="00966105" w:rsidRPr="00DF6EEB" w14:paraId="3942E707" w14:textId="77777777" w:rsidTr="00D96050">
        <w:tc>
          <w:tcPr>
            <w:tcW w:w="534" w:type="dxa"/>
            <w:shd w:val="clear" w:color="auto" w:fill="auto"/>
          </w:tcPr>
          <w:p w14:paraId="69D7D910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18AF192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1064949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14:paraId="7DA4E06E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Несоблюдение правообладателем порядка предоставления сведений для внесения в реестр муниципального имущества, исключение из реестра муниципального имущества</w:t>
            </w:r>
          </w:p>
        </w:tc>
      </w:tr>
      <w:tr w:rsidR="00966105" w:rsidRPr="00DF6EEB" w14:paraId="4A688552" w14:textId="77777777" w:rsidTr="00D96050">
        <w:tc>
          <w:tcPr>
            <w:tcW w:w="534" w:type="dxa"/>
            <w:shd w:val="clear" w:color="auto" w:fill="auto"/>
          </w:tcPr>
          <w:p w14:paraId="56A5D62D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331665F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14:paraId="7D53C5D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14:paraId="11D8EF7F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Нарушения условий исполнения муниципальных контрактов, в том числе сроков исполнения, включая своевременность расчетов по муниципальному контракту</w:t>
            </w:r>
          </w:p>
        </w:tc>
      </w:tr>
      <w:tr w:rsidR="00966105" w:rsidRPr="00DF6EEB" w14:paraId="4310EB6B" w14:textId="77777777" w:rsidTr="00D96050">
        <w:tc>
          <w:tcPr>
            <w:tcW w:w="534" w:type="dxa"/>
            <w:shd w:val="clear" w:color="auto" w:fill="auto"/>
          </w:tcPr>
          <w:p w14:paraId="26CF7EBF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013E24B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4812D38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14:paraId="1549961F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 xml:space="preserve">Неприменение мер ответственности по муниципальному контракту (отсутствуют взыскания, неустойки, пени, штрафы) с недобросовестного поставщика (подрядчика, исполнителя), применение указанных мер с нарушением требований законодательства РФ и иных нормативных правовых актов о контрактной системе в сфере закупок  </w:t>
            </w:r>
          </w:p>
        </w:tc>
      </w:tr>
      <w:tr w:rsidR="00966105" w:rsidRPr="00DF6EEB" w14:paraId="3FA21A0C" w14:textId="77777777" w:rsidTr="00D96050">
        <w:tc>
          <w:tcPr>
            <w:tcW w:w="534" w:type="dxa"/>
            <w:shd w:val="clear" w:color="auto" w:fill="auto"/>
          </w:tcPr>
          <w:p w14:paraId="7B243EA3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3883DA18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14:paraId="35528D5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14:paraId="3B04BBB6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 xml:space="preserve">Непредставление (ненаправление), несвоевременное представление (направление) информации (сведений) и (или) документов, подлежащих включению в реестр контрактов, заключенных заказчиками, реестр контрактов, содержащий </w:t>
            </w:r>
            <w:r w:rsidRPr="00DF6EEB">
              <w:rPr>
                <w:rFonts w:ascii="Times New Roman" w:hAnsi="Times New Roman"/>
              </w:rPr>
              <w:lastRenderedPageBreak/>
              <w:t>сведения составляющие государственную тайну, реестр недобросовестных поставщиков (подрядчиков, исполнителей) или представление (направление) недостоверной информации (сведений) и (или) документов, содержащих недостоверную информацию</w:t>
            </w:r>
          </w:p>
        </w:tc>
      </w:tr>
      <w:tr w:rsidR="00966105" w:rsidRPr="00DF6EEB" w14:paraId="040467FA" w14:textId="77777777" w:rsidTr="00D96050">
        <w:tc>
          <w:tcPr>
            <w:tcW w:w="534" w:type="dxa"/>
            <w:shd w:val="clear" w:color="auto" w:fill="auto"/>
          </w:tcPr>
          <w:p w14:paraId="48CE0B89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992" w:type="dxa"/>
            <w:shd w:val="clear" w:color="auto" w:fill="auto"/>
          </w:tcPr>
          <w:p w14:paraId="239D640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68144C6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35,1</w:t>
            </w:r>
          </w:p>
        </w:tc>
        <w:tc>
          <w:tcPr>
            <w:tcW w:w="6521" w:type="dxa"/>
            <w:shd w:val="clear" w:color="auto" w:fill="auto"/>
          </w:tcPr>
          <w:p w14:paraId="6DC39A54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Иные нарушения (неправомерно начислена заработная плата – 26,6 тыс. рублей, неправомерно недоначислена – 7,6 тыс. рублей, неэффективное расходование бюджета – 0,9 тыс. рублей)</w:t>
            </w:r>
          </w:p>
        </w:tc>
      </w:tr>
      <w:tr w:rsidR="00966105" w:rsidRPr="00DF6EEB" w14:paraId="05B71FFA" w14:textId="77777777" w:rsidTr="00D96050">
        <w:tc>
          <w:tcPr>
            <w:tcW w:w="534" w:type="dxa"/>
            <w:shd w:val="clear" w:color="auto" w:fill="auto"/>
          </w:tcPr>
          <w:p w14:paraId="3815A52F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14:paraId="316EBAD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0003925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17,7</w:t>
            </w:r>
          </w:p>
        </w:tc>
        <w:tc>
          <w:tcPr>
            <w:tcW w:w="6521" w:type="dxa"/>
            <w:shd w:val="clear" w:color="auto" w:fill="auto"/>
          </w:tcPr>
          <w:p w14:paraId="2412F113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Нецелевое использование бюджетных средств</w:t>
            </w:r>
          </w:p>
        </w:tc>
      </w:tr>
      <w:tr w:rsidR="00966105" w:rsidRPr="00DF6EEB" w14:paraId="725EB234" w14:textId="77777777" w:rsidTr="00D96050">
        <w:tc>
          <w:tcPr>
            <w:tcW w:w="534" w:type="dxa"/>
            <w:shd w:val="clear" w:color="auto" w:fill="auto"/>
          </w:tcPr>
          <w:p w14:paraId="5D52725A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3EF9D58D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104</w:t>
            </w:r>
          </w:p>
        </w:tc>
        <w:tc>
          <w:tcPr>
            <w:tcW w:w="1417" w:type="dxa"/>
            <w:shd w:val="clear" w:color="auto" w:fill="auto"/>
          </w:tcPr>
          <w:p w14:paraId="11826522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158,5</w:t>
            </w:r>
          </w:p>
        </w:tc>
        <w:tc>
          <w:tcPr>
            <w:tcW w:w="6521" w:type="dxa"/>
            <w:shd w:val="clear" w:color="auto" w:fill="auto"/>
          </w:tcPr>
          <w:p w14:paraId="526E73D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35E77073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0AD1B37D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По итогам контрольного мероприятия Контрольным управлением в адрес Главы муниципального образования Алапаевское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18"/>
      </w:r>
      <w:r w:rsidRPr="00463429">
        <w:rPr>
          <w:rFonts w:ascii="Times New Roman" w:hAnsi="Times New Roman"/>
          <w:sz w:val="26"/>
          <w:szCs w:val="26"/>
        </w:rPr>
        <w:t xml:space="preserve"> и начальника Управления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19"/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463429">
        <w:rPr>
          <w:rFonts w:ascii="Times New Roman" w:hAnsi="Times New Roman"/>
          <w:sz w:val="26"/>
          <w:szCs w:val="26"/>
        </w:rPr>
        <w:t>направлены</w:t>
      </w:r>
      <w:r w:rsidRPr="00463429">
        <w:rPr>
          <w:rFonts w:ascii="Times New Roman" w:hAnsi="Times New Roman"/>
          <w:i/>
          <w:sz w:val="26"/>
          <w:szCs w:val="26"/>
        </w:rPr>
        <w:t xml:space="preserve"> </w:t>
      </w:r>
      <w:r w:rsidRPr="00463429">
        <w:rPr>
          <w:rFonts w:ascii="Times New Roman" w:hAnsi="Times New Roman"/>
          <w:sz w:val="26"/>
          <w:szCs w:val="26"/>
        </w:rPr>
        <w:t>представления для устранения выявленных нарушений.</w:t>
      </w:r>
    </w:p>
    <w:p w14:paraId="29DF6F5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7BC04262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463429">
        <w:rPr>
          <w:rFonts w:ascii="Times New Roman" w:hAnsi="Times New Roman"/>
          <w:sz w:val="26"/>
          <w:szCs w:val="26"/>
          <w:u w:val="single"/>
        </w:rPr>
        <w:t>Меры, принятые Администрацией МО Алапаевское по результатам контрольного мероприятия:</w:t>
      </w:r>
    </w:p>
    <w:p w14:paraId="19BFB69F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20.08.2024 года проведена служебная проверка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20"/>
      </w:r>
      <w:r w:rsidRPr="00463429">
        <w:rPr>
          <w:rFonts w:ascii="Times New Roman" w:hAnsi="Times New Roman"/>
          <w:sz w:val="26"/>
          <w:szCs w:val="26"/>
        </w:rPr>
        <w:t xml:space="preserve"> в результате чего принято решение привлечь к дисциплинарной ответственности в виде выговора главного специалиста Управления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21"/>
      </w:r>
      <w:r w:rsidRPr="00463429">
        <w:rPr>
          <w:rFonts w:ascii="Times New Roman" w:hAnsi="Times New Roman"/>
          <w:sz w:val="26"/>
          <w:szCs w:val="26"/>
        </w:rPr>
        <w:t>.</w:t>
      </w:r>
    </w:p>
    <w:p w14:paraId="6ACD9F8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6D6E70A9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463429">
        <w:rPr>
          <w:rFonts w:ascii="Times New Roman" w:hAnsi="Times New Roman"/>
          <w:sz w:val="26"/>
          <w:szCs w:val="26"/>
          <w:u w:val="single"/>
        </w:rPr>
        <w:t>Меры, принятые Управлением по результатам контрольного мероприятия:</w:t>
      </w:r>
    </w:p>
    <w:p w14:paraId="40E4E33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1) Принято и утверждено «Положение о создании комиссии по поступлению и выбытию активов» в котором прописаны полномочия указанной комиссии и перечень оформляемых первичных документов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22"/>
      </w:r>
      <w:r w:rsidRPr="00463429">
        <w:rPr>
          <w:rFonts w:ascii="Times New Roman" w:hAnsi="Times New Roman"/>
          <w:sz w:val="26"/>
          <w:szCs w:val="26"/>
        </w:rPr>
        <w:t>.</w:t>
      </w:r>
    </w:p>
    <w:p w14:paraId="27EE0E33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2)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В актах о списании материальных запасов указывается заключение Комиссии и направление расходования (причины списания).</w:t>
      </w:r>
    </w:p>
    <w:p w14:paraId="72A3841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3) Усилен контроль за соблюдением требований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№402-ФЗ, Приказа №52н, Инструкции № 157н, Инструкции 162н.</w:t>
      </w:r>
    </w:p>
    <w:p w14:paraId="060FE7E3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4) Управлением направлены письма в адрес подрядчиков об уплате неустойки в сумме 0,4 тыс. рублей в бюджет муниципального образования Алапаевское, в том числе:</w:t>
      </w:r>
    </w:p>
    <w:p w14:paraId="2B3FAE7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 в ООО «Центр экономического содействия» (исх.№1044/2 от 15.07.2024г) в сумме 0,1 тыс. рублей;</w:t>
      </w:r>
    </w:p>
    <w:p w14:paraId="4515754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- в </w:t>
      </w:r>
      <w:r w:rsidRPr="00463429">
        <w:rPr>
          <w:rFonts w:ascii="Times New Roman" w:hAnsi="Times New Roman"/>
          <w:color w:val="000000"/>
          <w:sz w:val="26"/>
          <w:szCs w:val="26"/>
        </w:rPr>
        <w:t xml:space="preserve">ООО «Экстрим безопасность» </w:t>
      </w:r>
      <w:r w:rsidRPr="00463429">
        <w:rPr>
          <w:rFonts w:ascii="Times New Roman" w:hAnsi="Times New Roman"/>
          <w:sz w:val="26"/>
          <w:szCs w:val="26"/>
        </w:rPr>
        <w:t>(исх.№1044/1 от 15.07.2024г) в сумме 0,3 тыс. рублей.</w:t>
      </w:r>
    </w:p>
    <w:p w14:paraId="63421C42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5) Между работниками Управления распределены обязанности и закреплен контроль за соблюдением следующих мероприятий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23"/>
      </w:r>
      <w:r w:rsidRPr="00463429">
        <w:rPr>
          <w:rFonts w:ascii="Times New Roman" w:hAnsi="Times New Roman"/>
          <w:sz w:val="26"/>
          <w:szCs w:val="26"/>
        </w:rPr>
        <w:t>:</w:t>
      </w:r>
    </w:p>
    <w:p w14:paraId="7A42F188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-по объектам недвижимости;</w:t>
      </w:r>
    </w:p>
    <w:p w14:paraId="7538DB4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-по кадастровому учету земельных участков;</w:t>
      </w:r>
    </w:p>
    <w:p w14:paraId="214109C9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lastRenderedPageBreak/>
        <w:t>-по проведению оценки арендной платы и стоимости объектов движимого и недвижимого имущества;</w:t>
      </w:r>
    </w:p>
    <w:p w14:paraId="57213983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-за своевременной оплатой по заключенным договорам, отражение первичной документации в бухгалтерском программном обеспечении. </w:t>
      </w:r>
    </w:p>
    <w:p w14:paraId="30A83A19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6) В ЕИС размещена следующая информация:</w:t>
      </w:r>
    </w:p>
    <w:p w14:paraId="40C98CF3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 о заключенных дополнительных соглашениях по двум муниципальным контрактам;</w:t>
      </w:r>
    </w:p>
    <w:p w14:paraId="0F312524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- </w:t>
      </w:r>
      <w:r w:rsidRPr="00463429">
        <w:rPr>
          <w:rFonts w:ascii="Times New Roman" w:hAnsi="Times New Roman"/>
          <w:bCs/>
          <w:iCs/>
          <w:sz w:val="26"/>
          <w:szCs w:val="26"/>
        </w:rPr>
        <w:t xml:space="preserve">об оплате заказчиком оказанной услуги по восьми муниципальным контрактам, </w:t>
      </w:r>
      <w:r w:rsidRPr="00463429">
        <w:rPr>
          <w:rFonts w:ascii="Times New Roman" w:hAnsi="Times New Roman"/>
          <w:sz w:val="26"/>
          <w:szCs w:val="26"/>
        </w:rPr>
        <w:t>контракты переведены в статус «Исполнение завершено».</w:t>
      </w:r>
    </w:p>
    <w:p w14:paraId="6B6A87E7" w14:textId="5317D7A1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7) В бюджет муниципального образования Алапаевское возвращены денежные средства от подрядчика за не выполненные работы в сумме 17,7 тыс. рублей.</w:t>
      </w:r>
    </w:p>
    <w:p w14:paraId="70ECA11A" w14:textId="6B55BBF0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8)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Приняты меры </w:t>
      </w:r>
      <w:r w:rsidR="00463429" w:rsidRPr="00463429">
        <w:rPr>
          <w:rFonts w:ascii="Times New Roman" w:eastAsia="Times New Roman" w:hAnsi="Times New Roman"/>
          <w:sz w:val="26"/>
          <w:szCs w:val="26"/>
          <w:lang w:eastAsia="ru-RU"/>
        </w:rPr>
        <w:t>по возврату,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 излишне начисленной работникам Управления заработной платы в сумме 126,0 тыс. рублей (с учетом уральского коэффициента).</w:t>
      </w:r>
    </w:p>
    <w:p w14:paraId="40ED49C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9) Произведен перерасчет оплаты труда работникам,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которым неправомерно недоначислена заработная плата на сумму 4,9 тыс. рублей.</w:t>
      </w:r>
    </w:p>
    <w:p w14:paraId="6A33F6FC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10) Неправомерно выплаченная сумма по авансовым отчетам в размере 6,0 тыс. рублей возвращена в бюджет муниципального образования Алапаевское.</w:t>
      </w:r>
    </w:p>
    <w:p w14:paraId="66971B6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11) Неэффективное расходование денежных средств в сумме 0,9 тыс. рублей возвращена в бюджет муниципального образования Алапаевское.</w:t>
      </w:r>
    </w:p>
    <w:p w14:paraId="4E023F6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4747A3E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Контрольным управлением муниципального образования Алапаевское составлен протокол об административном правонарушении по статье 15.14 КоАП РФ на юридическое лицо Управление муниципальным имуществом, архитектурой и градостроительством Администрации муниципального образования Алапаевское за нецелевое использование бюджетных средств.</w:t>
      </w:r>
    </w:p>
    <w:p w14:paraId="2268431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Постановлением по делу об административном правонарушении от 15.08.2024 года № 5-458/2024 Управление признано виновным в совершении административного правонарушения и назначено наказание в виде штрафа в размере 0,9 тыс. рублей.</w:t>
      </w:r>
    </w:p>
    <w:p w14:paraId="14E39A1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Материалы контрольного мероприятия направлены в Алапаевскую городскую прокуратуру и в ФСБ России Управление по Свердловской области отделение по г.Алапаевску.</w:t>
      </w:r>
    </w:p>
    <w:p w14:paraId="7A9AFCB4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По результатам рассмотрения материалов прокурором в адрес Главы МО Алапаевское внесено представление. </w:t>
      </w:r>
    </w:p>
    <w:p w14:paraId="26DD86D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Отчет по контрольному мероприятию направлен в Думу муниципального образования Алапаевское, Главе муниципального образования Алапаевское. </w:t>
      </w:r>
    </w:p>
    <w:p w14:paraId="1B8BC7B2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Информация о результатах контрольного мероприятия размещена на официальном сайте Контрольного управления.</w:t>
      </w:r>
    </w:p>
    <w:p w14:paraId="1D38EB05" w14:textId="1E53462D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2B9CD511" w14:textId="77777777" w:rsidR="00966105" w:rsidRPr="00463429" w:rsidRDefault="00966105" w:rsidP="00463429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463429">
        <w:rPr>
          <w:rFonts w:ascii="Times New Roman" w:hAnsi="Times New Roman"/>
          <w:b/>
          <w:sz w:val="26"/>
          <w:szCs w:val="26"/>
        </w:rPr>
        <w:t>4.4 Контрольное мероприятие «Аудит в сфере закупок, осуществленных в 2023 году на выполнение работ по сносу (демонтажу) объектов капитального строительства».</w:t>
      </w:r>
    </w:p>
    <w:p w14:paraId="3AA6B422" w14:textId="77777777" w:rsidR="00B95810" w:rsidRPr="00463429" w:rsidRDefault="00B95810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285956B8" w14:textId="54B815A0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В ходе контрольного мероприятия </w:t>
      </w:r>
      <w:r w:rsidRPr="00463429">
        <w:rPr>
          <w:rFonts w:ascii="Times New Roman" w:hAnsi="Times New Roman"/>
          <w:i/>
          <w:sz w:val="26"/>
          <w:szCs w:val="26"/>
        </w:rPr>
        <w:t>проверен 1 объект</w:t>
      </w:r>
      <w:r w:rsidRPr="00463429">
        <w:rPr>
          <w:rStyle w:val="aa"/>
          <w:rFonts w:ascii="Times New Roman" w:hAnsi="Times New Roman"/>
          <w:i/>
          <w:sz w:val="26"/>
          <w:szCs w:val="26"/>
        </w:rPr>
        <w:footnoteReference w:id="24"/>
      </w:r>
      <w:r w:rsidRPr="00463429">
        <w:rPr>
          <w:rFonts w:ascii="Times New Roman" w:hAnsi="Times New Roman"/>
          <w:sz w:val="26"/>
          <w:szCs w:val="26"/>
        </w:rPr>
        <w:t xml:space="preserve">, </w:t>
      </w:r>
      <w:r w:rsidRPr="00463429">
        <w:rPr>
          <w:rFonts w:ascii="Times New Roman" w:hAnsi="Times New Roman"/>
          <w:i/>
          <w:sz w:val="26"/>
          <w:szCs w:val="26"/>
        </w:rPr>
        <w:t>объем бюджетных средств</w:t>
      </w:r>
      <w:r w:rsidRPr="00463429">
        <w:rPr>
          <w:rFonts w:ascii="Times New Roman" w:hAnsi="Times New Roman"/>
          <w:sz w:val="26"/>
          <w:szCs w:val="26"/>
        </w:rPr>
        <w:t xml:space="preserve">, охваченных данным мероприятием, </w:t>
      </w:r>
      <w:r w:rsidRPr="00463429">
        <w:rPr>
          <w:rFonts w:ascii="Times New Roman" w:hAnsi="Times New Roman"/>
          <w:i/>
          <w:sz w:val="26"/>
          <w:szCs w:val="26"/>
        </w:rPr>
        <w:t xml:space="preserve">составил </w:t>
      </w:r>
      <w:r w:rsidRPr="00463429">
        <w:rPr>
          <w:rFonts w:ascii="Times New Roman" w:eastAsia="Times New Roman" w:hAnsi="Times New Roman"/>
          <w:i/>
          <w:sz w:val="26"/>
          <w:szCs w:val="26"/>
        </w:rPr>
        <w:t>652,8 тыс.</w:t>
      </w:r>
      <w:r w:rsidRPr="00463429">
        <w:rPr>
          <w:rFonts w:ascii="Times New Roman" w:hAnsi="Times New Roman"/>
          <w:i/>
          <w:sz w:val="26"/>
          <w:szCs w:val="26"/>
        </w:rPr>
        <w:t xml:space="preserve"> рублей. </w:t>
      </w:r>
    </w:p>
    <w:p w14:paraId="06608692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Контрольным управлением проверены бюджетные средства, направленные в 2023 году на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снос жилых помещений, признанных непригодными для проживания и (или) с высоким уровнем износа на территории муниципального образования Алапаевское.</w:t>
      </w:r>
    </w:p>
    <w:p w14:paraId="40174B95" w14:textId="352288AC" w:rsidR="00966105" w:rsidRPr="00463429" w:rsidRDefault="00966105" w:rsidP="004634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lastRenderedPageBreak/>
        <w:t xml:space="preserve"> В результате проведения контрольного мероприятия </w:t>
      </w:r>
      <w:r w:rsidRPr="00463429">
        <w:rPr>
          <w:rFonts w:ascii="Times New Roman" w:hAnsi="Times New Roman"/>
          <w:i/>
          <w:sz w:val="26"/>
          <w:szCs w:val="26"/>
        </w:rPr>
        <w:t>составлено 2 акта,</w:t>
      </w:r>
      <w:r w:rsidRPr="00463429">
        <w:rPr>
          <w:rFonts w:ascii="Times New Roman" w:hAnsi="Times New Roman"/>
          <w:sz w:val="26"/>
          <w:szCs w:val="26"/>
        </w:rPr>
        <w:t xml:space="preserve"> в том числе:</w:t>
      </w:r>
    </w:p>
    <w:p w14:paraId="58BB63FA" w14:textId="44361D1A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– 1 акт проверки;</w:t>
      </w:r>
    </w:p>
    <w:p w14:paraId="27F74749" w14:textId="0F228494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– 1 акт осмотра.</w:t>
      </w:r>
    </w:p>
    <w:p w14:paraId="547690B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639A841C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По итогам контрольного мероприятия выявлено 1 нарушение</w:t>
      </w:r>
      <w:r w:rsidRPr="00463429">
        <w:rPr>
          <w:rFonts w:ascii="Times New Roman" w:eastAsia="Times New Roman" w:hAnsi="Times New Roman"/>
          <w:bCs/>
          <w:sz w:val="26"/>
          <w:szCs w:val="26"/>
        </w:rPr>
        <w:t>, которое</w:t>
      </w:r>
      <w:r w:rsidRPr="00463429">
        <w:rPr>
          <w:rFonts w:ascii="Times New Roman" w:hAnsi="Times New Roman"/>
          <w:sz w:val="26"/>
          <w:szCs w:val="26"/>
        </w:rPr>
        <w:t xml:space="preserve"> представлено в таблице 6.</w:t>
      </w:r>
    </w:p>
    <w:p w14:paraId="39CB18E3" w14:textId="77777777" w:rsidR="00966105" w:rsidRPr="00463429" w:rsidRDefault="00966105" w:rsidP="00463429">
      <w:pPr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Таблица 6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417"/>
        <w:gridCol w:w="6521"/>
      </w:tblGrid>
      <w:tr w:rsidR="00966105" w:rsidRPr="00DF6EEB" w14:paraId="1BF5F0CC" w14:textId="77777777" w:rsidTr="00D96050">
        <w:tc>
          <w:tcPr>
            <w:tcW w:w="534" w:type="dxa"/>
            <w:shd w:val="clear" w:color="auto" w:fill="auto"/>
          </w:tcPr>
          <w:p w14:paraId="3F8699D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992" w:type="dxa"/>
            <w:shd w:val="clear" w:color="auto" w:fill="auto"/>
          </w:tcPr>
          <w:p w14:paraId="29C819E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417" w:type="dxa"/>
            <w:shd w:val="clear" w:color="auto" w:fill="auto"/>
          </w:tcPr>
          <w:p w14:paraId="5FDC870D" w14:textId="77777777" w:rsidR="00463429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Сумма,</w:t>
            </w:r>
          </w:p>
          <w:p w14:paraId="7C9796F9" w14:textId="2A35E1C1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тыс. рублей</w:t>
            </w:r>
          </w:p>
        </w:tc>
        <w:tc>
          <w:tcPr>
            <w:tcW w:w="6521" w:type="dxa"/>
            <w:shd w:val="clear" w:color="auto" w:fill="auto"/>
          </w:tcPr>
          <w:p w14:paraId="5E87D4A7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Вид нарушения</w:t>
            </w:r>
          </w:p>
        </w:tc>
      </w:tr>
      <w:tr w:rsidR="00966105" w:rsidRPr="00DF6EEB" w14:paraId="07AED604" w14:textId="77777777" w:rsidTr="00D96050">
        <w:tc>
          <w:tcPr>
            <w:tcW w:w="534" w:type="dxa"/>
            <w:shd w:val="clear" w:color="auto" w:fill="auto"/>
          </w:tcPr>
          <w:p w14:paraId="45238BB0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7FB2C702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0889A36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F6EEB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521" w:type="dxa"/>
            <w:shd w:val="clear" w:color="auto" w:fill="auto"/>
          </w:tcPr>
          <w:p w14:paraId="234E2359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Нарушения условий исполнения муниципальных контрактов, в том числе сроков исполнения, включая своевременность расчетов по муниципальному контракту</w:t>
            </w:r>
          </w:p>
        </w:tc>
      </w:tr>
    </w:tbl>
    <w:p w14:paraId="59551245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2FAAD17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По итогам контрольного мероприятия Контрольным управлением в адрес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директора </w:t>
      </w:r>
      <w:r w:rsidRPr="00463429">
        <w:rPr>
          <w:rFonts w:ascii="Times New Roman" w:hAnsi="Times New Roman"/>
          <w:sz w:val="26"/>
          <w:szCs w:val="26"/>
        </w:rPr>
        <w:t>МКУ «УЖКХ, С и ООМС»</w:t>
      </w:r>
      <w:r w:rsidRPr="00463429">
        <w:rPr>
          <w:rStyle w:val="aa"/>
          <w:rFonts w:ascii="Times New Roman" w:eastAsia="Times New Roman" w:hAnsi="Times New Roman"/>
          <w:sz w:val="26"/>
          <w:szCs w:val="26"/>
          <w:lang w:eastAsia="ru-RU"/>
        </w:rPr>
        <w:footnoteReference w:id="25"/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Pr="00463429">
        <w:rPr>
          <w:rFonts w:ascii="Times New Roman" w:hAnsi="Times New Roman"/>
          <w:sz w:val="26"/>
          <w:szCs w:val="26"/>
        </w:rPr>
        <w:t>направлено</w:t>
      </w:r>
      <w:r w:rsidRPr="00463429">
        <w:rPr>
          <w:rFonts w:ascii="Times New Roman" w:hAnsi="Times New Roman"/>
          <w:i/>
          <w:sz w:val="26"/>
          <w:szCs w:val="26"/>
        </w:rPr>
        <w:t xml:space="preserve"> </w:t>
      </w:r>
      <w:r w:rsidRPr="00463429">
        <w:rPr>
          <w:rFonts w:ascii="Times New Roman" w:hAnsi="Times New Roman"/>
          <w:sz w:val="26"/>
          <w:szCs w:val="26"/>
        </w:rPr>
        <w:t>представление для устранения выявленных нарушений.</w:t>
      </w:r>
    </w:p>
    <w:p w14:paraId="47326107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72C1161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463429">
        <w:rPr>
          <w:rFonts w:ascii="Times New Roman" w:hAnsi="Times New Roman"/>
          <w:sz w:val="26"/>
          <w:szCs w:val="26"/>
          <w:u w:val="single"/>
        </w:rPr>
        <w:t>Меры, принятые МКУ «УЖКХ, С и ООМС» по результатам контрольного мероприятия:</w:t>
      </w:r>
    </w:p>
    <w:p w14:paraId="747A6F29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1) В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Арбитражный суд Свердловской области направлено исковое заявление о рассмотрении дела в порядке упрощенного производства от 06.06.2024 года к ООО «Уралстройтехника» о взыскании 34,5 тыс. рублей за нарушение срока исполнения муниципального контракта.</w:t>
      </w:r>
    </w:p>
    <w:p w14:paraId="18077840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2) Проведено общее собрание трудового коллектива, на котором рассмотрены недостатки в работе, выявленные в ходе контрольного мероприятия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26"/>
      </w:r>
      <w:r w:rsidRPr="00463429">
        <w:rPr>
          <w:rFonts w:ascii="Times New Roman" w:hAnsi="Times New Roman"/>
          <w:sz w:val="26"/>
          <w:szCs w:val="26"/>
        </w:rPr>
        <w:t>.</w:t>
      </w:r>
    </w:p>
    <w:p w14:paraId="719CE89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2B930128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Отчет по контрольному мероприятию направлен в Думу муниципального образования Алапаевское, Главе муниципального образования Алапаевское. </w:t>
      </w:r>
    </w:p>
    <w:p w14:paraId="41A02663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Материалы контрольного мероприятия направлены в ФСБ России Управление по Свердловской области отделение по г.Алапаевску.</w:t>
      </w:r>
    </w:p>
    <w:p w14:paraId="37ED690D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Информация о результатах контрольного мероприятия размещена на официальном сайте Контрольного управления.</w:t>
      </w:r>
    </w:p>
    <w:p w14:paraId="25AED5E7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3F50D875" w14:textId="77777777" w:rsidR="00966105" w:rsidRPr="00463429" w:rsidRDefault="00966105" w:rsidP="00463429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463429">
        <w:rPr>
          <w:rFonts w:ascii="Times New Roman" w:hAnsi="Times New Roman"/>
          <w:b/>
          <w:sz w:val="26"/>
          <w:szCs w:val="26"/>
        </w:rPr>
        <w:t xml:space="preserve">4.5 Контрольное мероприятие «Проверка финансово-хозяйственной деятельности, целевого использования средств бюджета МО Алапаевское выделенных Кировской сельской администрации Администрации муниципального образования Алапаевское за 2023 год. </w:t>
      </w:r>
      <w:r w:rsidRPr="00463429">
        <w:rPr>
          <w:rFonts w:ascii="Times New Roman" w:hAnsi="Times New Roman"/>
          <w:b/>
          <w:color w:val="000000"/>
          <w:sz w:val="26"/>
          <w:szCs w:val="26"/>
        </w:rPr>
        <w:t>Использование муниципального имущества, переданного в оперативное пользование».</w:t>
      </w:r>
    </w:p>
    <w:p w14:paraId="1B8CDCAB" w14:textId="77777777" w:rsidR="00966105" w:rsidRPr="00463429" w:rsidRDefault="00966105" w:rsidP="00463429">
      <w:pPr>
        <w:spacing w:after="0" w:line="240" w:lineRule="auto"/>
        <w:ind w:firstLine="567"/>
        <w:rPr>
          <w:rFonts w:ascii="Times New Roman" w:hAnsi="Times New Roman"/>
          <w:b/>
          <w:sz w:val="26"/>
          <w:szCs w:val="26"/>
        </w:rPr>
      </w:pPr>
    </w:p>
    <w:p w14:paraId="05FA4FA3" w14:textId="7D2B8366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В ходе контрольного мероприятия </w:t>
      </w:r>
      <w:r w:rsidRPr="00463429">
        <w:rPr>
          <w:rFonts w:ascii="Times New Roman" w:hAnsi="Times New Roman"/>
          <w:i/>
          <w:sz w:val="26"/>
          <w:szCs w:val="26"/>
        </w:rPr>
        <w:t>проверен 1 объект</w:t>
      </w:r>
      <w:r w:rsidRPr="00463429">
        <w:rPr>
          <w:rStyle w:val="aa"/>
          <w:rFonts w:ascii="Times New Roman" w:hAnsi="Times New Roman"/>
          <w:i/>
          <w:sz w:val="26"/>
          <w:szCs w:val="26"/>
        </w:rPr>
        <w:footnoteReference w:id="27"/>
      </w:r>
      <w:r w:rsidRPr="00463429">
        <w:rPr>
          <w:rFonts w:ascii="Times New Roman" w:hAnsi="Times New Roman"/>
          <w:sz w:val="26"/>
          <w:szCs w:val="26"/>
        </w:rPr>
        <w:t xml:space="preserve">, </w:t>
      </w:r>
      <w:r w:rsidRPr="00463429">
        <w:rPr>
          <w:rFonts w:ascii="Times New Roman" w:hAnsi="Times New Roman"/>
          <w:i/>
          <w:sz w:val="26"/>
          <w:szCs w:val="26"/>
        </w:rPr>
        <w:t>объем бюджетных средств</w:t>
      </w:r>
      <w:r w:rsidRPr="00463429">
        <w:rPr>
          <w:rFonts w:ascii="Times New Roman" w:hAnsi="Times New Roman"/>
          <w:sz w:val="26"/>
          <w:szCs w:val="26"/>
        </w:rPr>
        <w:t xml:space="preserve">, охваченных данным мероприятием, </w:t>
      </w:r>
      <w:r w:rsidRPr="00463429">
        <w:rPr>
          <w:rFonts w:ascii="Times New Roman" w:hAnsi="Times New Roman"/>
          <w:i/>
          <w:sz w:val="26"/>
          <w:szCs w:val="26"/>
        </w:rPr>
        <w:t>составил</w:t>
      </w:r>
      <w:r w:rsidR="00463429">
        <w:rPr>
          <w:rFonts w:ascii="Times New Roman" w:hAnsi="Times New Roman"/>
          <w:i/>
          <w:sz w:val="26"/>
          <w:szCs w:val="26"/>
        </w:rPr>
        <w:t xml:space="preserve"> </w:t>
      </w:r>
      <w:r w:rsidRPr="00463429">
        <w:rPr>
          <w:rFonts w:ascii="Times New Roman" w:eastAsia="Times New Roman" w:hAnsi="Times New Roman"/>
          <w:i/>
          <w:sz w:val="26"/>
          <w:szCs w:val="26"/>
        </w:rPr>
        <w:t>289 977,1 тыс.</w:t>
      </w:r>
      <w:r w:rsidRPr="00463429">
        <w:rPr>
          <w:rFonts w:ascii="Times New Roman" w:hAnsi="Times New Roman"/>
          <w:i/>
          <w:sz w:val="26"/>
          <w:szCs w:val="26"/>
        </w:rPr>
        <w:t xml:space="preserve"> рублей. </w:t>
      </w:r>
    </w:p>
    <w:p w14:paraId="6ECDC693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Контрольным управлением проверены бюджетные средства, выделенные на финансово-хозяйственную деятельность Кировской сельской администрации в 2023 году.</w:t>
      </w:r>
    </w:p>
    <w:p w14:paraId="6747F59A" w14:textId="304A7CAA" w:rsidR="00966105" w:rsidRPr="00463429" w:rsidRDefault="00966105" w:rsidP="004634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 В результате проведения контрольного мероприятия </w:t>
      </w:r>
      <w:r w:rsidRPr="00463429">
        <w:rPr>
          <w:rFonts w:ascii="Times New Roman" w:hAnsi="Times New Roman"/>
          <w:i/>
          <w:sz w:val="26"/>
          <w:szCs w:val="26"/>
        </w:rPr>
        <w:t>составлено 3 акта,</w:t>
      </w:r>
      <w:r w:rsidRPr="00463429">
        <w:rPr>
          <w:rFonts w:ascii="Times New Roman" w:hAnsi="Times New Roman"/>
          <w:sz w:val="26"/>
          <w:szCs w:val="26"/>
        </w:rPr>
        <w:t xml:space="preserve"> в том </w:t>
      </w:r>
      <w:r w:rsidRPr="00463429">
        <w:rPr>
          <w:rFonts w:ascii="Times New Roman" w:hAnsi="Times New Roman"/>
          <w:sz w:val="26"/>
          <w:szCs w:val="26"/>
        </w:rPr>
        <w:lastRenderedPageBreak/>
        <w:t>числе:</w:t>
      </w:r>
    </w:p>
    <w:p w14:paraId="4EA60D0E" w14:textId="15327934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– 1 акт проверки;</w:t>
      </w:r>
    </w:p>
    <w:p w14:paraId="534FB271" w14:textId="2DE88FC9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– 2 акта осмотра.</w:t>
      </w:r>
    </w:p>
    <w:p w14:paraId="337D8985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72117F7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По итогам контрольного мероприятия выявлено 45 нарушений на сумму 139,9 тыс. рублей</w:t>
      </w:r>
      <w:r w:rsidRPr="00463429">
        <w:rPr>
          <w:rFonts w:ascii="Times New Roman" w:eastAsia="Times New Roman" w:hAnsi="Times New Roman"/>
          <w:bCs/>
          <w:sz w:val="26"/>
          <w:szCs w:val="26"/>
        </w:rPr>
        <w:t>, которые</w:t>
      </w:r>
      <w:r w:rsidRPr="00463429">
        <w:rPr>
          <w:rFonts w:ascii="Times New Roman" w:hAnsi="Times New Roman"/>
          <w:sz w:val="26"/>
          <w:szCs w:val="26"/>
        </w:rPr>
        <w:t xml:space="preserve"> представлены в таблице 7.</w:t>
      </w:r>
    </w:p>
    <w:p w14:paraId="245300DF" w14:textId="77777777" w:rsidR="00966105" w:rsidRPr="00463429" w:rsidRDefault="00966105" w:rsidP="00463429">
      <w:pPr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Таблица 7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022"/>
        <w:gridCol w:w="962"/>
        <w:gridCol w:w="6946"/>
      </w:tblGrid>
      <w:tr w:rsidR="00966105" w:rsidRPr="00DF6EEB" w14:paraId="52CDCC41" w14:textId="77777777" w:rsidTr="00D96050">
        <w:tc>
          <w:tcPr>
            <w:tcW w:w="534" w:type="dxa"/>
            <w:shd w:val="clear" w:color="auto" w:fill="auto"/>
          </w:tcPr>
          <w:p w14:paraId="1F55375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1022" w:type="dxa"/>
            <w:shd w:val="clear" w:color="auto" w:fill="auto"/>
          </w:tcPr>
          <w:p w14:paraId="2339C82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962" w:type="dxa"/>
            <w:shd w:val="clear" w:color="auto" w:fill="auto"/>
          </w:tcPr>
          <w:p w14:paraId="7AC019B7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Сумма, тыс. рублей</w:t>
            </w:r>
          </w:p>
        </w:tc>
        <w:tc>
          <w:tcPr>
            <w:tcW w:w="6946" w:type="dxa"/>
            <w:shd w:val="clear" w:color="auto" w:fill="auto"/>
          </w:tcPr>
          <w:p w14:paraId="36A77F5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Вид нарушения</w:t>
            </w:r>
          </w:p>
        </w:tc>
      </w:tr>
      <w:tr w:rsidR="00966105" w:rsidRPr="00DF6EEB" w14:paraId="07F49D8D" w14:textId="77777777" w:rsidTr="00D96050">
        <w:tc>
          <w:tcPr>
            <w:tcW w:w="534" w:type="dxa"/>
            <w:shd w:val="clear" w:color="auto" w:fill="auto"/>
          </w:tcPr>
          <w:p w14:paraId="3C21BFAB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1022" w:type="dxa"/>
            <w:shd w:val="clear" w:color="auto" w:fill="auto"/>
          </w:tcPr>
          <w:p w14:paraId="75C2C5B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14:paraId="4C28832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F6EEB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946" w:type="dxa"/>
            <w:shd w:val="clear" w:color="auto" w:fill="auto"/>
          </w:tcPr>
          <w:p w14:paraId="493B6DEB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  <w:spacing w:val="9"/>
              </w:rPr>
              <w:t>Нарушение</w:t>
            </w:r>
            <w:r w:rsidRPr="00DF6EEB">
              <w:rPr>
                <w:rFonts w:ascii="Times New Roman" w:hAnsi="Times New Roman"/>
                <w:spacing w:val="9"/>
              </w:rPr>
              <w:tab/>
            </w:r>
            <w:r w:rsidRPr="00DF6EEB">
              <w:rPr>
                <w:rFonts w:ascii="Times New Roman" w:hAnsi="Times New Roman"/>
              </w:rPr>
              <w:t>порядка</w:t>
            </w:r>
            <w:r w:rsidRPr="00DF6EEB">
              <w:rPr>
                <w:rFonts w:ascii="Times New Roman" w:hAnsi="Times New Roman"/>
                <w:spacing w:val="1"/>
              </w:rPr>
              <w:t xml:space="preserve"> </w:t>
            </w:r>
            <w:r w:rsidRPr="00DF6EEB">
              <w:rPr>
                <w:rFonts w:ascii="Times New Roman" w:hAnsi="Times New Roman"/>
              </w:rPr>
              <w:t>применения</w:t>
            </w:r>
            <w:r w:rsidRPr="00DF6EEB">
              <w:rPr>
                <w:rFonts w:ascii="Times New Roman" w:hAnsi="Times New Roman"/>
                <w:spacing w:val="1"/>
              </w:rPr>
              <w:t xml:space="preserve"> </w:t>
            </w:r>
            <w:r w:rsidRPr="00DF6EEB">
              <w:rPr>
                <w:rFonts w:ascii="Times New Roman" w:hAnsi="Times New Roman"/>
              </w:rPr>
              <w:t>бюджетной</w:t>
            </w:r>
            <w:r w:rsidRPr="00DF6EEB">
              <w:rPr>
                <w:rFonts w:ascii="Times New Roman" w:hAnsi="Times New Roman"/>
                <w:spacing w:val="-52"/>
              </w:rPr>
              <w:t xml:space="preserve"> </w:t>
            </w:r>
            <w:r w:rsidRPr="00DF6EEB">
              <w:rPr>
                <w:rFonts w:ascii="Times New Roman" w:hAnsi="Times New Roman"/>
              </w:rPr>
              <w:t>классификации</w:t>
            </w:r>
            <w:r w:rsidRPr="00DF6EEB">
              <w:rPr>
                <w:rFonts w:ascii="Times New Roman" w:hAnsi="Times New Roman"/>
                <w:spacing w:val="1"/>
              </w:rPr>
              <w:t xml:space="preserve"> </w:t>
            </w:r>
            <w:r w:rsidRPr="00DF6EEB">
              <w:rPr>
                <w:rFonts w:ascii="Times New Roman" w:hAnsi="Times New Roman"/>
              </w:rPr>
              <w:t>Российской</w:t>
            </w:r>
            <w:r w:rsidRPr="00DF6EEB">
              <w:rPr>
                <w:rFonts w:ascii="Times New Roman" w:hAnsi="Times New Roman"/>
                <w:spacing w:val="38"/>
              </w:rPr>
              <w:t xml:space="preserve"> </w:t>
            </w:r>
            <w:r w:rsidRPr="00DF6EEB">
              <w:rPr>
                <w:rFonts w:ascii="Times New Roman" w:hAnsi="Times New Roman"/>
              </w:rPr>
              <w:t>Федерации</w:t>
            </w:r>
          </w:p>
        </w:tc>
      </w:tr>
      <w:tr w:rsidR="00966105" w:rsidRPr="00DF6EEB" w14:paraId="0311E5AF" w14:textId="77777777" w:rsidTr="00D96050">
        <w:tc>
          <w:tcPr>
            <w:tcW w:w="534" w:type="dxa"/>
            <w:shd w:val="clear" w:color="auto" w:fill="auto"/>
          </w:tcPr>
          <w:p w14:paraId="4E4CE125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1022" w:type="dxa"/>
            <w:shd w:val="clear" w:color="auto" w:fill="auto"/>
          </w:tcPr>
          <w:p w14:paraId="766627B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6</w:t>
            </w:r>
          </w:p>
        </w:tc>
        <w:tc>
          <w:tcPr>
            <w:tcW w:w="962" w:type="dxa"/>
            <w:shd w:val="clear" w:color="auto" w:fill="auto"/>
          </w:tcPr>
          <w:p w14:paraId="480FCC6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946" w:type="dxa"/>
            <w:shd w:val="clear" w:color="auto" w:fill="auto"/>
          </w:tcPr>
          <w:p w14:paraId="2120D180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требований, предъявляемых к оформлению и ведению регистров бухгалтерского учета</w:t>
            </w:r>
          </w:p>
        </w:tc>
      </w:tr>
      <w:tr w:rsidR="00966105" w:rsidRPr="00DF6EEB" w14:paraId="603E5789" w14:textId="77777777" w:rsidTr="00D96050">
        <w:tc>
          <w:tcPr>
            <w:tcW w:w="534" w:type="dxa"/>
            <w:shd w:val="clear" w:color="auto" w:fill="auto"/>
          </w:tcPr>
          <w:p w14:paraId="60A5174E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</w:t>
            </w:r>
          </w:p>
        </w:tc>
        <w:tc>
          <w:tcPr>
            <w:tcW w:w="1022" w:type="dxa"/>
            <w:shd w:val="clear" w:color="auto" w:fill="auto"/>
          </w:tcPr>
          <w:p w14:paraId="387BF609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14:paraId="069A9AE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946" w:type="dxa"/>
            <w:shd w:val="clear" w:color="auto" w:fill="auto"/>
          </w:tcPr>
          <w:p w14:paraId="74363FE6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требований, предъявляемых к проведению и документальному оформлению результатов инвентаризации активов и обязательств</w:t>
            </w:r>
          </w:p>
        </w:tc>
      </w:tr>
      <w:tr w:rsidR="00966105" w:rsidRPr="00DF6EEB" w14:paraId="0A6B35A2" w14:textId="77777777" w:rsidTr="00D96050">
        <w:tc>
          <w:tcPr>
            <w:tcW w:w="534" w:type="dxa"/>
            <w:shd w:val="clear" w:color="auto" w:fill="auto"/>
          </w:tcPr>
          <w:p w14:paraId="52B0FBB5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4</w:t>
            </w:r>
          </w:p>
        </w:tc>
        <w:tc>
          <w:tcPr>
            <w:tcW w:w="1022" w:type="dxa"/>
            <w:shd w:val="clear" w:color="auto" w:fill="auto"/>
          </w:tcPr>
          <w:p w14:paraId="6AB53FE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14:paraId="466118A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946" w:type="dxa"/>
            <w:shd w:val="clear" w:color="auto" w:fill="auto"/>
          </w:tcPr>
          <w:p w14:paraId="15FC4837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общих требований к бюджетной, бухгалтерской (финансовой) отчетности экономического субъекта, в том числе к ее составу</w:t>
            </w:r>
          </w:p>
        </w:tc>
      </w:tr>
      <w:tr w:rsidR="00966105" w:rsidRPr="00DF6EEB" w14:paraId="01ECB726" w14:textId="77777777" w:rsidTr="00D96050">
        <w:tc>
          <w:tcPr>
            <w:tcW w:w="534" w:type="dxa"/>
            <w:shd w:val="clear" w:color="auto" w:fill="auto"/>
          </w:tcPr>
          <w:p w14:paraId="4DF53E8C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5</w:t>
            </w:r>
          </w:p>
        </w:tc>
        <w:tc>
          <w:tcPr>
            <w:tcW w:w="1022" w:type="dxa"/>
            <w:shd w:val="clear" w:color="auto" w:fill="auto"/>
          </w:tcPr>
          <w:p w14:paraId="546D71A0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</w:t>
            </w:r>
          </w:p>
        </w:tc>
        <w:tc>
          <w:tcPr>
            <w:tcW w:w="962" w:type="dxa"/>
            <w:shd w:val="clear" w:color="auto" w:fill="auto"/>
          </w:tcPr>
          <w:p w14:paraId="05ACEF2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946" w:type="dxa"/>
            <w:shd w:val="clear" w:color="auto" w:fill="auto"/>
          </w:tcPr>
          <w:p w14:paraId="565E7CF5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порядка распоряжения имуществом казенного учреждения</w:t>
            </w:r>
          </w:p>
        </w:tc>
      </w:tr>
      <w:tr w:rsidR="00966105" w:rsidRPr="00DF6EEB" w14:paraId="4C57CB54" w14:textId="77777777" w:rsidTr="00D96050">
        <w:tc>
          <w:tcPr>
            <w:tcW w:w="534" w:type="dxa"/>
            <w:shd w:val="clear" w:color="auto" w:fill="auto"/>
          </w:tcPr>
          <w:p w14:paraId="713ACEBF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6</w:t>
            </w:r>
          </w:p>
        </w:tc>
        <w:tc>
          <w:tcPr>
            <w:tcW w:w="1022" w:type="dxa"/>
            <w:shd w:val="clear" w:color="auto" w:fill="auto"/>
          </w:tcPr>
          <w:p w14:paraId="781A5A17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8</w:t>
            </w:r>
          </w:p>
        </w:tc>
        <w:tc>
          <w:tcPr>
            <w:tcW w:w="962" w:type="dxa"/>
            <w:shd w:val="clear" w:color="auto" w:fill="auto"/>
          </w:tcPr>
          <w:p w14:paraId="25FF1A12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40,0</w:t>
            </w:r>
          </w:p>
        </w:tc>
        <w:tc>
          <w:tcPr>
            <w:tcW w:w="6946" w:type="dxa"/>
            <w:shd w:val="clear" w:color="auto" w:fill="auto"/>
          </w:tcPr>
          <w:p w14:paraId="4697E5CD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Несоблюдение правообладателем порядка предоставления сведений для внесения в реестр муниципального имущества, исключение из реестра муниципального имущества</w:t>
            </w:r>
          </w:p>
        </w:tc>
      </w:tr>
      <w:tr w:rsidR="00966105" w:rsidRPr="00DF6EEB" w14:paraId="512B5CED" w14:textId="77777777" w:rsidTr="00D96050">
        <w:tc>
          <w:tcPr>
            <w:tcW w:w="534" w:type="dxa"/>
            <w:shd w:val="clear" w:color="auto" w:fill="auto"/>
          </w:tcPr>
          <w:p w14:paraId="5F2037E5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7</w:t>
            </w:r>
          </w:p>
        </w:tc>
        <w:tc>
          <w:tcPr>
            <w:tcW w:w="1022" w:type="dxa"/>
            <w:shd w:val="clear" w:color="auto" w:fill="auto"/>
          </w:tcPr>
          <w:p w14:paraId="720D38F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10</w:t>
            </w:r>
          </w:p>
        </w:tc>
        <w:tc>
          <w:tcPr>
            <w:tcW w:w="962" w:type="dxa"/>
            <w:shd w:val="clear" w:color="auto" w:fill="auto"/>
          </w:tcPr>
          <w:p w14:paraId="005011DD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946" w:type="dxa"/>
            <w:shd w:val="clear" w:color="auto" w:fill="auto"/>
          </w:tcPr>
          <w:p w14:paraId="1AC9F792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Не включение в муниципальный контракт обязательных условий</w:t>
            </w:r>
          </w:p>
        </w:tc>
      </w:tr>
      <w:tr w:rsidR="00966105" w:rsidRPr="00DF6EEB" w14:paraId="78B3D174" w14:textId="77777777" w:rsidTr="00D96050">
        <w:tc>
          <w:tcPr>
            <w:tcW w:w="534" w:type="dxa"/>
            <w:shd w:val="clear" w:color="auto" w:fill="auto"/>
          </w:tcPr>
          <w:p w14:paraId="0798E3DE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8</w:t>
            </w:r>
          </w:p>
        </w:tc>
        <w:tc>
          <w:tcPr>
            <w:tcW w:w="1022" w:type="dxa"/>
            <w:shd w:val="clear" w:color="auto" w:fill="auto"/>
          </w:tcPr>
          <w:p w14:paraId="0F6A611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14:paraId="7F1C687A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946" w:type="dxa"/>
            <w:shd w:val="clear" w:color="auto" w:fill="auto"/>
          </w:tcPr>
          <w:p w14:paraId="7FE11371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Нарушения условий исполнения муниципальных контрактов, в том числе сроков исполнения, включая своевременность расчетов по муниципальному контракту</w:t>
            </w:r>
          </w:p>
        </w:tc>
      </w:tr>
      <w:tr w:rsidR="00966105" w:rsidRPr="00DF6EEB" w14:paraId="3EC1388F" w14:textId="77777777" w:rsidTr="00D96050">
        <w:tc>
          <w:tcPr>
            <w:tcW w:w="534" w:type="dxa"/>
            <w:shd w:val="clear" w:color="auto" w:fill="auto"/>
          </w:tcPr>
          <w:p w14:paraId="257755A4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9</w:t>
            </w:r>
          </w:p>
        </w:tc>
        <w:tc>
          <w:tcPr>
            <w:tcW w:w="1022" w:type="dxa"/>
            <w:shd w:val="clear" w:color="auto" w:fill="auto"/>
          </w:tcPr>
          <w:p w14:paraId="6E1D29DA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14:paraId="6FDB6FA7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946" w:type="dxa"/>
            <w:shd w:val="clear" w:color="auto" w:fill="auto"/>
          </w:tcPr>
          <w:p w14:paraId="50574364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 xml:space="preserve">Неприменение мер ответственности по муниципальному контракту (отсутствуют взыскания, неустойки, пени, штрафы) с недобросовестного поставщика (подрядчика, исполнителя), применение указанных мер с нарушением требований законодательства РФ и иных нормативных правовых актов о контрактной системе в сфере закупок  </w:t>
            </w:r>
          </w:p>
        </w:tc>
      </w:tr>
      <w:tr w:rsidR="00966105" w:rsidRPr="00DF6EEB" w14:paraId="2687D352" w14:textId="77777777" w:rsidTr="00D96050">
        <w:tc>
          <w:tcPr>
            <w:tcW w:w="534" w:type="dxa"/>
            <w:shd w:val="clear" w:color="auto" w:fill="auto"/>
          </w:tcPr>
          <w:p w14:paraId="15A388A3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10</w:t>
            </w:r>
          </w:p>
        </w:tc>
        <w:tc>
          <w:tcPr>
            <w:tcW w:w="1022" w:type="dxa"/>
            <w:shd w:val="clear" w:color="auto" w:fill="auto"/>
          </w:tcPr>
          <w:p w14:paraId="3DBDA204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14:paraId="2EFD544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97,3</w:t>
            </w:r>
          </w:p>
        </w:tc>
        <w:tc>
          <w:tcPr>
            <w:tcW w:w="6946" w:type="dxa"/>
            <w:shd w:val="clear" w:color="auto" w:fill="auto"/>
          </w:tcPr>
          <w:p w14:paraId="47965BE4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 xml:space="preserve">Иные нарушения </w:t>
            </w:r>
          </w:p>
          <w:p w14:paraId="6E501397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 xml:space="preserve"> (недостача имущества – 5 объектов на 97,3 тыс. рублей)</w:t>
            </w:r>
          </w:p>
          <w:p w14:paraId="110C78ED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(излишки имущества – 42 единицы)</w:t>
            </w:r>
          </w:p>
        </w:tc>
      </w:tr>
      <w:tr w:rsidR="00966105" w:rsidRPr="00DF6EEB" w14:paraId="526A256A" w14:textId="77777777" w:rsidTr="00D96050">
        <w:tc>
          <w:tcPr>
            <w:tcW w:w="534" w:type="dxa"/>
            <w:shd w:val="clear" w:color="auto" w:fill="auto"/>
          </w:tcPr>
          <w:p w14:paraId="43C2C59C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11</w:t>
            </w:r>
          </w:p>
        </w:tc>
        <w:tc>
          <w:tcPr>
            <w:tcW w:w="1022" w:type="dxa"/>
            <w:shd w:val="clear" w:color="auto" w:fill="auto"/>
          </w:tcPr>
          <w:p w14:paraId="2223BCD4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14:paraId="500FCB9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2,6</w:t>
            </w:r>
          </w:p>
        </w:tc>
        <w:tc>
          <w:tcPr>
            <w:tcW w:w="6946" w:type="dxa"/>
            <w:shd w:val="clear" w:color="auto" w:fill="auto"/>
          </w:tcPr>
          <w:p w14:paraId="0902FB2A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Нецелевое использование бюджетных средств</w:t>
            </w:r>
          </w:p>
        </w:tc>
      </w:tr>
      <w:tr w:rsidR="00966105" w:rsidRPr="00DF6EEB" w14:paraId="10AF5971" w14:textId="77777777" w:rsidTr="00D96050">
        <w:tc>
          <w:tcPr>
            <w:tcW w:w="534" w:type="dxa"/>
            <w:shd w:val="clear" w:color="auto" w:fill="auto"/>
          </w:tcPr>
          <w:p w14:paraId="4D2A4553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12</w:t>
            </w:r>
          </w:p>
        </w:tc>
        <w:tc>
          <w:tcPr>
            <w:tcW w:w="1022" w:type="dxa"/>
            <w:shd w:val="clear" w:color="auto" w:fill="auto"/>
          </w:tcPr>
          <w:p w14:paraId="69B2579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962" w:type="dxa"/>
            <w:shd w:val="clear" w:color="auto" w:fill="auto"/>
          </w:tcPr>
          <w:p w14:paraId="79D839C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139,9</w:t>
            </w:r>
          </w:p>
        </w:tc>
        <w:tc>
          <w:tcPr>
            <w:tcW w:w="6946" w:type="dxa"/>
            <w:shd w:val="clear" w:color="auto" w:fill="auto"/>
          </w:tcPr>
          <w:p w14:paraId="772CE738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3206EE89" w14:textId="77777777" w:rsidR="00966105" w:rsidRPr="00463429" w:rsidRDefault="00966105" w:rsidP="0046342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</w:p>
    <w:p w14:paraId="4EF9D73C" w14:textId="77777777" w:rsidR="00966105" w:rsidRPr="00463429" w:rsidRDefault="00966105" w:rsidP="0046342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В ходе проведения контрольного мероприятия, на основании распоряжения Администрации муниципального образования Алапаевское от 11.09.2024 года №89-р</w:t>
      </w:r>
      <w:r w:rsidRPr="00463429">
        <w:rPr>
          <w:rStyle w:val="aa"/>
          <w:rFonts w:ascii="Times New Roman" w:eastAsia="Times New Roman" w:hAnsi="Times New Roman"/>
          <w:sz w:val="26"/>
          <w:szCs w:val="26"/>
          <w:lang w:eastAsia="ru-RU"/>
        </w:rPr>
        <w:footnoteReference w:id="28"/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проведена инвентаризация муниципального имущества, переданного в оперативное управление Кировской сельской администрации.</w:t>
      </w:r>
    </w:p>
    <w:p w14:paraId="61C2EDFD" w14:textId="77777777" w:rsidR="00966105" w:rsidRPr="00463429" w:rsidRDefault="00966105" w:rsidP="0046342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В результате проведения инвентаризации выявлено:</w:t>
      </w:r>
    </w:p>
    <w:p w14:paraId="0E30F0E9" w14:textId="77777777" w:rsidR="00966105" w:rsidRPr="00463429" w:rsidRDefault="00966105" w:rsidP="0046342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1) Не на всех объектах основных средств проставлены инвентарные номера.</w:t>
      </w:r>
    </w:p>
    <w:p w14:paraId="0696C0A3" w14:textId="77777777" w:rsidR="00966105" w:rsidRPr="00463429" w:rsidRDefault="00966105" w:rsidP="0046342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2) Недостача имущества в количестве 5 объектов общей балансовой стоимостью 97,3 тыс. рублей.</w:t>
      </w:r>
    </w:p>
    <w:p w14:paraId="6068E436" w14:textId="77777777" w:rsidR="00966105" w:rsidRPr="00463429" w:rsidRDefault="00966105" w:rsidP="0046342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3) </w:t>
      </w:r>
      <w:r w:rsidRPr="00463429">
        <w:rPr>
          <w:rFonts w:ascii="Times New Roman" w:hAnsi="Times New Roman"/>
          <w:sz w:val="26"/>
          <w:szCs w:val="26"/>
        </w:rPr>
        <w:t>Излишки в количестве 42 единиц.</w:t>
      </w:r>
    </w:p>
    <w:p w14:paraId="3307D1E5" w14:textId="77777777" w:rsidR="00966105" w:rsidRPr="00463429" w:rsidRDefault="00966105" w:rsidP="0046342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4) 16 объектов движимого имущества и 1 объект недвижимого имущества </w:t>
      </w:r>
      <w:r w:rsidRPr="00463429">
        <w:rPr>
          <w:rFonts w:ascii="Times New Roman" w:hAnsi="Times New Roman"/>
          <w:sz w:val="26"/>
          <w:szCs w:val="26"/>
        </w:rPr>
        <w:t>находятся в состоянии, не позволяющем их использовать в хозяйственной деятельности (физически изношены, разрушены), подлежат списанию.</w:t>
      </w:r>
    </w:p>
    <w:p w14:paraId="4E0C15B5" w14:textId="77777777" w:rsidR="00966105" w:rsidRPr="00463429" w:rsidRDefault="00966105" w:rsidP="0046342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5) </w:t>
      </w:r>
      <w:r w:rsidRPr="00463429">
        <w:rPr>
          <w:rFonts w:ascii="Times New Roman" w:hAnsi="Times New Roman"/>
          <w:sz w:val="26"/>
          <w:szCs w:val="26"/>
        </w:rPr>
        <w:t>16 объектов движимого имущества не используются в хозяйственной деятельности (12 контейнеров для ТБО и 4 огнетушителя ранцевых РП-18 «Ермак»).</w:t>
      </w:r>
    </w:p>
    <w:p w14:paraId="40A9A09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4682808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>По итогам контрольного мероприятия Контрольным управлением в адрес Главы муниципального образования Алапаевское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29"/>
      </w:r>
      <w:r w:rsidRPr="00463429">
        <w:rPr>
          <w:rFonts w:ascii="Times New Roman" w:hAnsi="Times New Roman"/>
          <w:sz w:val="26"/>
          <w:szCs w:val="26"/>
        </w:rPr>
        <w:t>, и.о. главы Кировской сельской администрации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30"/>
      </w:r>
      <w:r w:rsidRPr="00463429">
        <w:rPr>
          <w:rFonts w:ascii="Times New Roman" w:hAnsi="Times New Roman"/>
          <w:sz w:val="26"/>
          <w:szCs w:val="26"/>
        </w:rPr>
        <w:t xml:space="preserve"> направлено</w:t>
      </w:r>
      <w:r w:rsidRPr="00463429">
        <w:rPr>
          <w:rFonts w:ascii="Times New Roman" w:hAnsi="Times New Roman"/>
          <w:i/>
          <w:sz w:val="26"/>
          <w:szCs w:val="26"/>
        </w:rPr>
        <w:t xml:space="preserve"> </w:t>
      </w:r>
      <w:r w:rsidRPr="00463429">
        <w:rPr>
          <w:rFonts w:ascii="Times New Roman" w:hAnsi="Times New Roman"/>
          <w:sz w:val="26"/>
          <w:szCs w:val="26"/>
        </w:rPr>
        <w:t>представление для устранения выявленных нарушений.</w:t>
      </w:r>
    </w:p>
    <w:p w14:paraId="178A3D79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2D6510C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463429">
        <w:rPr>
          <w:rFonts w:ascii="Times New Roman" w:hAnsi="Times New Roman"/>
          <w:sz w:val="26"/>
          <w:szCs w:val="26"/>
          <w:u w:val="single"/>
        </w:rPr>
        <w:t>Меры, принятые</w:t>
      </w:r>
      <w:r w:rsidRPr="0046342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 Администрацией МО Алапаевское </w:t>
      </w:r>
      <w:r w:rsidRPr="00463429">
        <w:rPr>
          <w:rFonts w:ascii="Times New Roman" w:hAnsi="Times New Roman"/>
          <w:sz w:val="26"/>
          <w:szCs w:val="26"/>
          <w:u w:val="single"/>
        </w:rPr>
        <w:t>по результатам контрольного мероприятия:</w:t>
      </w:r>
    </w:p>
    <w:p w14:paraId="1941FA50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1) 07.11.2024 года проведена служебная проверка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31"/>
      </w:r>
      <w:r w:rsidRPr="00463429">
        <w:rPr>
          <w:rFonts w:ascii="Times New Roman" w:hAnsi="Times New Roman"/>
          <w:sz w:val="26"/>
          <w:szCs w:val="26"/>
        </w:rPr>
        <w:t xml:space="preserve"> в результате чего принято решение привлечь к дисциплинарной ответственности в виде замечания и.о. главы Кировской сельской администрации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32"/>
      </w:r>
      <w:r w:rsidRPr="00463429">
        <w:rPr>
          <w:rFonts w:ascii="Times New Roman" w:hAnsi="Times New Roman"/>
          <w:sz w:val="26"/>
          <w:szCs w:val="26"/>
        </w:rPr>
        <w:t>.</w:t>
      </w:r>
    </w:p>
    <w:p w14:paraId="132C9C3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2) 24.12.2024 года проведена служебная проверка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33"/>
      </w:r>
      <w:r w:rsidRPr="00463429">
        <w:rPr>
          <w:rFonts w:ascii="Times New Roman" w:hAnsi="Times New Roman"/>
          <w:sz w:val="26"/>
          <w:szCs w:val="26"/>
        </w:rPr>
        <w:t>, в результате чего и.о. главы Кировской сельской администрации комиссией рекомендовано следующее:</w:t>
      </w:r>
    </w:p>
    <w:p w14:paraId="3172AD72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-устранить выявленные нарушения по предписанию от 20.11.2024 №2 до 28.03.2025 года, о результатах проинформировать Контрольное управление;</w:t>
      </w:r>
    </w:p>
    <w:p w14:paraId="1774CDB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-в дальнейшем не допускать подобных нарушений при исполнении должностных обязанностей;</w:t>
      </w:r>
    </w:p>
    <w:p w14:paraId="77050DD7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-в случае непринятия мер по устранению нарушений рассмотреть вопрос о привлечении к дисциплинарной ответственности и.о. главы Кировской сельской администрации.</w:t>
      </w:r>
    </w:p>
    <w:p w14:paraId="17F0F6E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123DCBD3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463429">
        <w:rPr>
          <w:rFonts w:ascii="Times New Roman" w:hAnsi="Times New Roman"/>
          <w:sz w:val="26"/>
          <w:szCs w:val="26"/>
          <w:u w:val="single"/>
        </w:rPr>
        <w:t xml:space="preserve">Меры, принятые </w:t>
      </w:r>
      <w:r w:rsidRPr="0046342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Кировской сельской администрацией </w:t>
      </w:r>
      <w:r w:rsidRPr="00463429">
        <w:rPr>
          <w:rFonts w:ascii="Times New Roman" w:hAnsi="Times New Roman"/>
          <w:sz w:val="26"/>
          <w:szCs w:val="26"/>
          <w:u w:val="single"/>
        </w:rPr>
        <w:t>по результатам контрольного мероприятия:</w:t>
      </w:r>
    </w:p>
    <w:p w14:paraId="67C11C7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Информация в Контрольное управление не поступила, представление не исполнено в установленные сроки.</w:t>
      </w:r>
    </w:p>
    <w:p w14:paraId="766CFD2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20.11.2024 года Контрольным управлением в адрес и.о. главы Кировской сельской администрации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34"/>
      </w:r>
      <w:r w:rsidRPr="00463429">
        <w:rPr>
          <w:rFonts w:ascii="Times New Roman" w:hAnsi="Times New Roman"/>
          <w:sz w:val="26"/>
          <w:szCs w:val="26"/>
        </w:rPr>
        <w:t xml:space="preserve"> направлено предписание для устранения нарушений. </w:t>
      </w:r>
    </w:p>
    <w:p w14:paraId="4E37D24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Предписание Контрольного управления Кировской сельской администрацией исполнено частично (из 16 требований выполнено 5), в том числе:</w:t>
      </w:r>
    </w:p>
    <w:p w14:paraId="4E8AA7DD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1) </w:t>
      </w:r>
      <w:r w:rsidRPr="00463429">
        <w:rPr>
          <w:rFonts w:ascii="Times New Roman" w:hAnsi="Times New Roman"/>
          <w:color w:val="000000"/>
          <w:sz w:val="26"/>
          <w:szCs w:val="26"/>
        </w:rPr>
        <w:t xml:space="preserve">В адрес подрядчика направлена претензия о выплате пеней от 11.11.2024 года № 214. Пени в сумме 2,3 тыс. рублей перечислены в бюджет муниципального образования Алапаевское. </w:t>
      </w:r>
    </w:p>
    <w:p w14:paraId="38569A5C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2) В адрес подрядчика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направлено требование о возврате денежных средств за не выполненные работы в сумме 2,7 тыс. рублей.</w:t>
      </w:r>
    </w:p>
    <w:p w14:paraId="6D6C836D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3)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Произведен перерасчет оплаты труда инспектору ВУС Кировской сельской администрации.</w:t>
      </w:r>
    </w:p>
    <w:p w14:paraId="76FADBC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4) В результате проведенной сверки с Реестром объектов муниципальной собственности в части переданного Кировской сельской администрации в оперативное управление расхождения устранены частично, в том числе:</w:t>
      </w:r>
    </w:p>
    <w:p w14:paraId="10CEC38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Pr="00463429">
        <w:rPr>
          <w:rFonts w:ascii="Times New Roman" w:hAnsi="Times New Roman"/>
          <w:sz w:val="26"/>
          <w:szCs w:val="26"/>
        </w:rPr>
        <w:t xml:space="preserve"> Расхождение по количеству и стоимости между основными средствами, поставленными на бухгалтерский учет и находящимися в Реестре имущества на сумму 11,7 тыс. рублей устранено, бухгалтерские документы представлены.</w:t>
      </w:r>
    </w:p>
    <w:p w14:paraId="672EEDB9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 Расхождение между переданным имуществом и не поставленным на бухгалтерский учет устранено частично в сумме 2 084,9 тыс. рублей.</w:t>
      </w:r>
    </w:p>
    <w:p w14:paraId="0E62C573" w14:textId="3CECD679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- Расхождение между имуществом, отраженным в бухгалтерском учете и переданным в Реестр имущества устранено частично в </w:t>
      </w:r>
      <w:r w:rsidR="00463429" w:rsidRPr="00463429">
        <w:rPr>
          <w:rFonts w:ascii="Times New Roman" w:hAnsi="Times New Roman"/>
          <w:sz w:val="26"/>
          <w:szCs w:val="26"/>
        </w:rPr>
        <w:t>сумме 40</w:t>
      </w:r>
      <w:r w:rsidRPr="00463429">
        <w:rPr>
          <w:rFonts w:ascii="Times New Roman" w:hAnsi="Times New Roman"/>
          <w:sz w:val="26"/>
          <w:szCs w:val="26"/>
        </w:rPr>
        <w:t>,0 тыс. рублей.</w:t>
      </w:r>
    </w:p>
    <w:p w14:paraId="7E3D8E30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5) Излишки имущества, выявленные в результате инвентаризации, оприходованы частично.</w:t>
      </w:r>
    </w:p>
    <w:p w14:paraId="1A84B73C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Контрольным управлением принято решение о продлении срока исполнения предписания до 28.03.2025 года на основании письма Кировской сельской администрации.</w:t>
      </w:r>
    </w:p>
    <w:p w14:paraId="70762C92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0098CA97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Контрольным управлением муниципального образования Алапаевское составлено два протокола об административном правонарушении по статье 15.14 КоАП РФ, в том числе:</w:t>
      </w:r>
    </w:p>
    <w:p w14:paraId="00A0A58D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 на юридическое лицо Кировская сельская администрация за нецелевое использование бюджетных средств;</w:t>
      </w:r>
    </w:p>
    <w:p w14:paraId="2DFBC98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-на должностное лицо и.о. главы Кировской сельской администрации за нецелевое использование бюджетных средств;</w:t>
      </w:r>
    </w:p>
    <w:p w14:paraId="2F6EDA9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Постановлением по делу об административном правонарушении от 29.10.2024 года № 5-635/2024 юридическое лицо Кировская сельская администрация признано виновным в совершении административного правонарушения и назначено наказание в виде штрафа в размере 0,1 тыс. рублей.</w:t>
      </w:r>
    </w:p>
    <w:p w14:paraId="4AC52AFC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Постановлением по делу об административном правонарушении от 29.10.2024 года № 5-636/2024 должностное лицо и.о. главы Кировской сельской администрации признано виновным в совершении административного правонарушения и назначено наказание в виде штрафа в размере 20,0 тыс. рублей.</w:t>
      </w:r>
    </w:p>
    <w:p w14:paraId="090EF05C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Материалы контрольного мероприятия направлены в Алапаевскую городскую прокуратуру и в ФСБ России Управление по Свердловской области отделение по г.Алапаевску.</w:t>
      </w:r>
    </w:p>
    <w:p w14:paraId="1D27BD4F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По результатам рассмотрения материалов прокурором в адрес Главы МО Алапаевское внесено представление. </w:t>
      </w:r>
    </w:p>
    <w:p w14:paraId="189648E8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Отчет по контрольному мероприятию направлен в Думу муниципального образования Алапаевское, Главе муниципального образования Алапаевское. </w:t>
      </w:r>
    </w:p>
    <w:p w14:paraId="5877B184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Информация о результатах контрольного мероприятия размещена на официальном сайте Контрольного управления.</w:t>
      </w:r>
    </w:p>
    <w:p w14:paraId="2FA13E48" w14:textId="77777777" w:rsidR="00B95810" w:rsidRPr="00463429" w:rsidRDefault="00B95810" w:rsidP="00463429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14:paraId="57DF2A72" w14:textId="77777777" w:rsidR="00966105" w:rsidRPr="00463429" w:rsidRDefault="00966105" w:rsidP="00463429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463429">
        <w:rPr>
          <w:rFonts w:ascii="Times New Roman" w:hAnsi="Times New Roman"/>
          <w:b/>
          <w:sz w:val="26"/>
          <w:szCs w:val="26"/>
        </w:rPr>
        <w:t>4.6 Контрольное мероприятие «</w:t>
      </w:r>
      <w:r w:rsidRPr="00463429">
        <w:rPr>
          <w:rFonts w:ascii="Times New Roman" w:hAnsi="Times New Roman"/>
          <w:b/>
          <w:color w:val="000000"/>
          <w:sz w:val="26"/>
          <w:szCs w:val="26"/>
        </w:rPr>
        <w:t>Использование муниципального имущества, переданного в оперативное пользование Толмачевской сельской администрации Администрации муниципального образования Алапаевское»</w:t>
      </w:r>
    </w:p>
    <w:p w14:paraId="276C438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7F67BCBA" w14:textId="0025CAB9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В ходе контрольного мероприятия </w:t>
      </w:r>
      <w:r w:rsidRPr="00463429">
        <w:rPr>
          <w:rFonts w:ascii="Times New Roman" w:hAnsi="Times New Roman"/>
          <w:i/>
          <w:sz w:val="26"/>
          <w:szCs w:val="26"/>
        </w:rPr>
        <w:t>проверен 1 объект</w:t>
      </w:r>
      <w:r w:rsidRPr="00463429">
        <w:rPr>
          <w:rStyle w:val="aa"/>
          <w:rFonts w:ascii="Times New Roman" w:hAnsi="Times New Roman"/>
          <w:i/>
          <w:sz w:val="26"/>
          <w:szCs w:val="26"/>
        </w:rPr>
        <w:footnoteReference w:id="35"/>
      </w:r>
      <w:r w:rsidRPr="00463429">
        <w:rPr>
          <w:rFonts w:ascii="Times New Roman" w:hAnsi="Times New Roman"/>
          <w:sz w:val="26"/>
          <w:szCs w:val="26"/>
        </w:rPr>
        <w:t xml:space="preserve">, </w:t>
      </w:r>
      <w:r w:rsidRPr="00463429">
        <w:rPr>
          <w:rFonts w:ascii="Times New Roman" w:hAnsi="Times New Roman"/>
          <w:i/>
          <w:sz w:val="26"/>
          <w:szCs w:val="26"/>
        </w:rPr>
        <w:t>объем бюджетных средств</w:t>
      </w:r>
      <w:r w:rsidRPr="00463429">
        <w:rPr>
          <w:rFonts w:ascii="Times New Roman" w:hAnsi="Times New Roman"/>
          <w:sz w:val="26"/>
          <w:szCs w:val="26"/>
        </w:rPr>
        <w:t xml:space="preserve">, охваченных данным мероприятием, </w:t>
      </w:r>
      <w:r w:rsidR="00463429" w:rsidRPr="00463429">
        <w:rPr>
          <w:rFonts w:ascii="Times New Roman" w:hAnsi="Times New Roman"/>
          <w:i/>
          <w:sz w:val="26"/>
          <w:szCs w:val="26"/>
        </w:rPr>
        <w:t xml:space="preserve">составил </w:t>
      </w:r>
      <w:r w:rsidR="00463429" w:rsidRPr="00463429">
        <w:rPr>
          <w:rFonts w:ascii="Times New Roman" w:eastAsia="Times New Roman" w:hAnsi="Times New Roman"/>
          <w:i/>
          <w:sz w:val="26"/>
          <w:szCs w:val="26"/>
        </w:rPr>
        <w:t>186</w:t>
      </w:r>
      <w:r w:rsidRPr="00463429">
        <w:rPr>
          <w:rFonts w:ascii="Times New Roman" w:eastAsia="Times New Roman" w:hAnsi="Times New Roman"/>
          <w:i/>
          <w:sz w:val="26"/>
          <w:szCs w:val="26"/>
        </w:rPr>
        <w:t> 681,2 тыс.</w:t>
      </w:r>
      <w:r w:rsidRPr="00463429">
        <w:rPr>
          <w:rFonts w:ascii="Times New Roman" w:hAnsi="Times New Roman"/>
          <w:i/>
          <w:sz w:val="26"/>
          <w:szCs w:val="26"/>
        </w:rPr>
        <w:t xml:space="preserve"> рублей. </w:t>
      </w:r>
    </w:p>
    <w:p w14:paraId="49C0233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color w:val="000000"/>
          <w:sz w:val="26"/>
          <w:szCs w:val="26"/>
        </w:rPr>
        <w:lastRenderedPageBreak/>
        <w:t>Контрольным управлением проверено использование</w:t>
      </w:r>
      <w:r w:rsidRPr="00463429">
        <w:rPr>
          <w:rFonts w:ascii="Times New Roman" w:hAnsi="Times New Roman"/>
          <w:sz w:val="26"/>
          <w:szCs w:val="26"/>
        </w:rPr>
        <w:t xml:space="preserve"> муниципального имущества, переданного в оперативное управление Толмачевской сельской администрации.</w:t>
      </w:r>
    </w:p>
    <w:p w14:paraId="6B146B6B" w14:textId="0B285F2B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В результате проведения контрольного мероприятия </w:t>
      </w:r>
      <w:r w:rsidRPr="00463429">
        <w:rPr>
          <w:rFonts w:ascii="Times New Roman" w:hAnsi="Times New Roman"/>
          <w:i/>
          <w:sz w:val="26"/>
          <w:szCs w:val="26"/>
        </w:rPr>
        <w:t>составлен 1 акт.</w:t>
      </w:r>
    </w:p>
    <w:p w14:paraId="0969D1AC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По итогам контрольного мероприятия выявлено 12 нарушений на сумму 131 408,3 тыс. рублей</w:t>
      </w:r>
      <w:r w:rsidRPr="00463429">
        <w:rPr>
          <w:rFonts w:ascii="Times New Roman" w:eastAsia="Times New Roman" w:hAnsi="Times New Roman"/>
          <w:bCs/>
          <w:sz w:val="26"/>
          <w:szCs w:val="26"/>
        </w:rPr>
        <w:t>, которые</w:t>
      </w:r>
      <w:r w:rsidRPr="00463429">
        <w:rPr>
          <w:rFonts w:ascii="Times New Roman" w:hAnsi="Times New Roman"/>
          <w:sz w:val="26"/>
          <w:szCs w:val="26"/>
        </w:rPr>
        <w:t xml:space="preserve"> представлены в таблице 8.</w:t>
      </w:r>
    </w:p>
    <w:p w14:paraId="3B9D793E" w14:textId="77777777" w:rsidR="00966105" w:rsidRPr="00463429" w:rsidRDefault="00966105" w:rsidP="00463429">
      <w:pPr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Таблица 8</w:t>
      </w: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417"/>
        <w:gridCol w:w="6757"/>
      </w:tblGrid>
      <w:tr w:rsidR="00966105" w:rsidRPr="00DF6EEB" w14:paraId="185CB3EC" w14:textId="77777777" w:rsidTr="00D96050">
        <w:tc>
          <w:tcPr>
            <w:tcW w:w="534" w:type="dxa"/>
            <w:shd w:val="clear" w:color="auto" w:fill="auto"/>
          </w:tcPr>
          <w:p w14:paraId="23411D7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992" w:type="dxa"/>
            <w:shd w:val="clear" w:color="auto" w:fill="auto"/>
          </w:tcPr>
          <w:p w14:paraId="1414EF59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417" w:type="dxa"/>
            <w:shd w:val="clear" w:color="auto" w:fill="auto"/>
          </w:tcPr>
          <w:p w14:paraId="477EDE15" w14:textId="77777777" w:rsidR="00463429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Сумма,</w:t>
            </w:r>
          </w:p>
          <w:p w14:paraId="022EDFE2" w14:textId="691AB68D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тыс. рублей</w:t>
            </w:r>
          </w:p>
        </w:tc>
        <w:tc>
          <w:tcPr>
            <w:tcW w:w="6757" w:type="dxa"/>
            <w:shd w:val="clear" w:color="auto" w:fill="auto"/>
          </w:tcPr>
          <w:p w14:paraId="5B4F9D9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Вид нарушения</w:t>
            </w:r>
          </w:p>
        </w:tc>
      </w:tr>
      <w:tr w:rsidR="00966105" w:rsidRPr="00DF6EEB" w14:paraId="04D12385" w14:textId="77777777" w:rsidTr="00D96050">
        <w:tc>
          <w:tcPr>
            <w:tcW w:w="534" w:type="dxa"/>
            <w:shd w:val="clear" w:color="auto" w:fill="auto"/>
          </w:tcPr>
          <w:p w14:paraId="376F32F6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002D31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476A183D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F6EEB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757" w:type="dxa"/>
            <w:shd w:val="clear" w:color="auto" w:fill="auto"/>
          </w:tcPr>
          <w:p w14:paraId="4C30BD0B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требований, предъявляемых к проведению и документальному оформлению результатов инвентаризации</w:t>
            </w:r>
          </w:p>
        </w:tc>
      </w:tr>
      <w:tr w:rsidR="00966105" w:rsidRPr="00DF6EEB" w14:paraId="70135CC3" w14:textId="77777777" w:rsidTr="00D96050">
        <w:tc>
          <w:tcPr>
            <w:tcW w:w="534" w:type="dxa"/>
            <w:shd w:val="clear" w:color="auto" w:fill="auto"/>
          </w:tcPr>
          <w:p w14:paraId="664C5498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9563CAA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1C61F96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F6EEB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757" w:type="dxa"/>
            <w:shd w:val="clear" w:color="auto" w:fill="auto"/>
          </w:tcPr>
          <w:p w14:paraId="75A90435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общих требований к бюджетной, бухгалтерской (финансовой) отчетности экономического субъекта, в том числе к ее составу</w:t>
            </w:r>
          </w:p>
        </w:tc>
      </w:tr>
      <w:tr w:rsidR="00966105" w:rsidRPr="00DF6EEB" w14:paraId="43EFA4BF" w14:textId="77777777" w:rsidTr="00D96050">
        <w:tc>
          <w:tcPr>
            <w:tcW w:w="534" w:type="dxa"/>
            <w:shd w:val="clear" w:color="auto" w:fill="auto"/>
          </w:tcPr>
          <w:p w14:paraId="31DA9A41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2A5C7B5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38F59120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1 165,1</w:t>
            </w:r>
          </w:p>
        </w:tc>
        <w:tc>
          <w:tcPr>
            <w:tcW w:w="6757" w:type="dxa"/>
            <w:shd w:val="clear" w:color="auto" w:fill="auto"/>
          </w:tcPr>
          <w:p w14:paraId="3FCD5982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требований, предъявляемых к правилам ведения бюджетного, бухгалтерского учета</w:t>
            </w:r>
          </w:p>
        </w:tc>
      </w:tr>
      <w:tr w:rsidR="00966105" w:rsidRPr="00DF6EEB" w14:paraId="17525463" w14:textId="77777777" w:rsidTr="00D96050">
        <w:tc>
          <w:tcPr>
            <w:tcW w:w="534" w:type="dxa"/>
            <w:shd w:val="clear" w:color="auto" w:fill="auto"/>
          </w:tcPr>
          <w:p w14:paraId="5B900907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3FB742F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74919788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130 110,1</w:t>
            </w:r>
          </w:p>
        </w:tc>
        <w:tc>
          <w:tcPr>
            <w:tcW w:w="6757" w:type="dxa"/>
            <w:shd w:val="clear" w:color="auto" w:fill="auto"/>
          </w:tcPr>
          <w:p w14:paraId="106F4262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порядка распоряжения имуществом казенного учреждения</w:t>
            </w:r>
          </w:p>
        </w:tc>
      </w:tr>
      <w:tr w:rsidR="00966105" w:rsidRPr="00DF6EEB" w14:paraId="7A387F5F" w14:textId="77777777" w:rsidTr="00D96050">
        <w:tc>
          <w:tcPr>
            <w:tcW w:w="534" w:type="dxa"/>
            <w:shd w:val="clear" w:color="auto" w:fill="auto"/>
          </w:tcPr>
          <w:p w14:paraId="4C7C28F0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523B6A42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4C685578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757" w:type="dxa"/>
            <w:shd w:val="clear" w:color="auto" w:fill="auto"/>
          </w:tcPr>
          <w:p w14:paraId="59A3C139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Несоблюдение правообладателем порядка предоставления сведений для внесения в реестр муниципального имущества, исключение из реестра муниципального имущества</w:t>
            </w:r>
          </w:p>
        </w:tc>
      </w:tr>
      <w:tr w:rsidR="00966105" w:rsidRPr="00DF6EEB" w14:paraId="6BAD6F87" w14:textId="77777777" w:rsidTr="00D96050">
        <w:tc>
          <w:tcPr>
            <w:tcW w:w="534" w:type="dxa"/>
            <w:shd w:val="clear" w:color="auto" w:fill="auto"/>
          </w:tcPr>
          <w:p w14:paraId="647B4D48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950A10A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553EED5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133,1</w:t>
            </w:r>
          </w:p>
        </w:tc>
        <w:tc>
          <w:tcPr>
            <w:tcW w:w="6757" w:type="dxa"/>
            <w:shd w:val="clear" w:color="auto" w:fill="auto"/>
          </w:tcPr>
          <w:p w14:paraId="6A236A2F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Иные случаи (недостача имущества на сумму 133,1 тыс. рублей 20 объектов, излишки 31 объект)</w:t>
            </w:r>
          </w:p>
        </w:tc>
      </w:tr>
      <w:tr w:rsidR="00966105" w:rsidRPr="00DF6EEB" w14:paraId="3906DBF9" w14:textId="77777777" w:rsidTr="00D96050">
        <w:tc>
          <w:tcPr>
            <w:tcW w:w="534" w:type="dxa"/>
            <w:shd w:val="clear" w:color="auto" w:fill="auto"/>
          </w:tcPr>
          <w:p w14:paraId="779C81CE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4A2CAE1A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14:paraId="2F1FF570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131 408,3</w:t>
            </w:r>
          </w:p>
        </w:tc>
        <w:tc>
          <w:tcPr>
            <w:tcW w:w="6757" w:type="dxa"/>
            <w:shd w:val="clear" w:color="auto" w:fill="auto"/>
          </w:tcPr>
          <w:p w14:paraId="781782E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5731AE8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14:paraId="28007CE8" w14:textId="77777777" w:rsidR="00966105" w:rsidRPr="00463429" w:rsidRDefault="00966105" w:rsidP="0046342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В ходе проведения контрольного мероприятия, на основании распоряжений Администрации муниципального образования Алапаевское от 01.10.2024 года №107-р</w:t>
      </w:r>
      <w:r w:rsidRPr="00463429">
        <w:rPr>
          <w:rStyle w:val="aa"/>
          <w:rFonts w:ascii="Times New Roman" w:eastAsia="Times New Roman" w:hAnsi="Times New Roman"/>
          <w:sz w:val="26"/>
          <w:szCs w:val="26"/>
          <w:lang w:eastAsia="ru-RU"/>
        </w:rPr>
        <w:footnoteReference w:id="36"/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, от 07.10.2024 года 109-р</w:t>
      </w:r>
      <w:r w:rsidRPr="00463429">
        <w:rPr>
          <w:rStyle w:val="aa"/>
          <w:rFonts w:ascii="Times New Roman" w:eastAsia="Times New Roman" w:hAnsi="Times New Roman"/>
          <w:sz w:val="26"/>
          <w:szCs w:val="26"/>
          <w:lang w:eastAsia="ru-RU"/>
        </w:rPr>
        <w:footnoteReference w:id="37"/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проведена инвентаризация муниципального имущества, переданного в оперативное управление Толмачевской сельской администрации.</w:t>
      </w:r>
    </w:p>
    <w:p w14:paraId="35C4954B" w14:textId="77777777" w:rsidR="00966105" w:rsidRPr="00463429" w:rsidRDefault="00966105" w:rsidP="0046342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В результате проведения инвентаризации выявлено:</w:t>
      </w:r>
    </w:p>
    <w:p w14:paraId="51A01CE3" w14:textId="77777777" w:rsidR="00966105" w:rsidRPr="00463429" w:rsidRDefault="00966105" w:rsidP="00463429">
      <w:pPr>
        <w:widowControl w:val="0"/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Не на всех объектах основных средств проставлены инвентарные номера.</w:t>
      </w:r>
    </w:p>
    <w:p w14:paraId="0681049D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2) Недостача имущества в количестве 20 объектов общей балансовой стоимостью 133,1 тыс. рублей.</w:t>
      </w:r>
    </w:p>
    <w:p w14:paraId="1E9AADD7" w14:textId="77777777" w:rsidR="00966105" w:rsidRPr="00463429" w:rsidRDefault="00966105" w:rsidP="00463429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3) Излишки имущества в количестве 31 объекта.</w:t>
      </w:r>
    </w:p>
    <w:p w14:paraId="2F0BCA6D" w14:textId="77777777" w:rsidR="00966105" w:rsidRPr="00463429" w:rsidRDefault="00966105" w:rsidP="00463429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4) </w:t>
      </w:r>
      <w:r w:rsidRPr="00463429">
        <w:rPr>
          <w:rFonts w:ascii="Times New Roman" w:hAnsi="Times New Roman"/>
          <w:sz w:val="26"/>
          <w:szCs w:val="26"/>
        </w:rPr>
        <w:t>4 объекта движимого имущества находятся в состоянии, не позволяющем их использовать в хозяйственной деятельности (физически изношены, разрушены), подлежат списанию.</w:t>
      </w:r>
    </w:p>
    <w:p w14:paraId="72618FB6" w14:textId="77777777" w:rsidR="00966105" w:rsidRPr="00463429" w:rsidRDefault="00966105" w:rsidP="0046342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5) Не используются в хозяйственной деятельности 19 объектов движимого имущества, в том числе 18 контейнеров мусорных металлических и 1 электромегафон ТЕХНО.</w:t>
      </w:r>
    </w:p>
    <w:p w14:paraId="23D32A5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770BEA6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lastRenderedPageBreak/>
        <w:t>По итогам контрольного мероприятия Контрольным управлением в адрес Главы муниципального образования Алапаевское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38"/>
      </w:r>
      <w:r w:rsidRPr="00463429">
        <w:rPr>
          <w:rFonts w:ascii="Times New Roman" w:hAnsi="Times New Roman"/>
          <w:sz w:val="26"/>
          <w:szCs w:val="26"/>
        </w:rPr>
        <w:t>, главы Толмачевской сельской администрации</w:t>
      </w:r>
      <w:r w:rsidRPr="00463429">
        <w:rPr>
          <w:rStyle w:val="aa"/>
          <w:rFonts w:ascii="Times New Roman" w:eastAsia="Times New Roman" w:hAnsi="Times New Roman"/>
          <w:sz w:val="26"/>
          <w:szCs w:val="26"/>
          <w:lang w:eastAsia="ru-RU"/>
        </w:rPr>
        <w:footnoteReference w:id="39"/>
      </w:r>
      <w:r w:rsidRPr="00463429">
        <w:rPr>
          <w:rFonts w:ascii="Times New Roman" w:hAnsi="Times New Roman"/>
          <w:sz w:val="26"/>
          <w:szCs w:val="26"/>
        </w:rPr>
        <w:t xml:space="preserve"> направлены</w:t>
      </w:r>
      <w:r w:rsidRPr="00463429">
        <w:rPr>
          <w:rFonts w:ascii="Times New Roman" w:hAnsi="Times New Roman"/>
          <w:i/>
          <w:sz w:val="26"/>
          <w:szCs w:val="26"/>
        </w:rPr>
        <w:t xml:space="preserve"> </w:t>
      </w:r>
      <w:r w:rsidRPr="00463429">
        <w:rPr>
          <w:rFonts w:ascii="Times New Roman" w:hAnsi="Times New Roman"/>
          <w:sz w:val="26"/>
          <w:szCs w:val="26"/>
        </w:rPr>
        <w:t>представления для устранения выявленных нарушений.</w:t>
      </w:r>
    </w:p>
    <w:p w14:paraId="1F2C3DFF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</w:p>
    <w:p w14:paraId="7F532BAF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463429">
        <w:rPr>
          <w:rFonts w:ascii="Times New Roman" w:hAnsi="Times New Roman"/>
          <w:sz w:val="26"/>
          <w:szCs w:val="26"/>
          <w:u w:val="single"/>
        </w:rPr>
        <w:t>Меры, принятые Администрацией МО Алапаевское по результатам контрольного мероприятия:</w:t>
      </w:r>
    </w:p>
    <w:p w14:paraId="34BFE6C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 12.12.2024 года проведена служебная проверка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40"/>
      </w:r>
      <w:r w:rsidRPr="00463429">
        <w:rPr>
          <w:rFonts w:ascii="Times New Roman" w:hAnsi="Times New Roman"/>
          <w:sz w:val="26"/>
          <w:szCs w:val="26"/>
        </w:rPr>
        <w:t>, в результате чего Толмачевской сельской администрации комиссией рекомендовано следующее:</w:t>
      </w:r>
    </w:p>
    <w:p w14:paraId="4105A3E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-устранить выявленные нарушения по представлению от 19.11.2024 №11 до 31.03.2025 года, о результатах проинформировать Контрольное управление;</w:t>
      </w:r>
    </w:p>
    <w:p w14:paraId="106EC56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-в дальнейшем не допускать подобных нарушений при исполнении должностных обязанностей;</w:t>
      </w:r>
    </w:p>
    <w:p w14:paraId="0498593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-в случае непринятия мер по устранению нарушений рассмотреть вопрос о привлечении к дисциплинарной ответственности главы Толмачевской сельской администрации.</w:t>
      </w:r>
    </w:p>
    <w:p w14:paraId="6460577A" w14:textId="77777777" w:rsidR="00B95810" w:rsidRPr="00463429" w:rsidRDefault="00B95810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</w:p>
    <w:p w14:paraId="5F08C660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463429">
        <w:rPr>
          <w:rFonts w:ascii="Times New Roman" w:hAnsi="Times New Roman"/>
          <w:sz w:val="26"/>
          <w:szCs w:val="26"/>
          <w:u w:val="single"/>
        </w:rPr>
        <w:t>Меры, принятые Толмачевской сельской администрацией по результатам контрольного мероприятия:</w:t>
      </w:r>
    </w:p>
    <w:p w14:paraId="6EAF2FA8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Контрольным управлением принято решение о продлении срока исполнения представления до 31.03.2025 года на основании письма Толмачевской сельской администрации.</w:t>
      </w:r>
    </w:p>
    <w:p w14:paraId="51C4379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Материалы контрольного мероприятия направлены в Алапаевскую городскую прокуратуру и в ФСБ России Управление по Свердловской области отделение по г.Алапаевску.</w:t>
      </w:r>
    </w:p>
    <w:p w14:paraId="6F967E57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По результатам рассмотрения материалов прокурором в адрес Главы МО Алапаевское внесено представление. </w:t>
      </w:r>
    </w:p>
    <w:p w14:paraId="7B79B68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Отчет по контрольному мероприятию направлен в Думу муниципального образования Алапаевское, Главе муниципального образования Алапаевское и утвержден Решением Думы муниципального образования Алапаевское от 30.01.2025 года №434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41"/>
      </w:r>
      <w:r w:rsidRPr="00463429">
        <w:rPr>
          <w:rFonts w:ascii="Times New Roman" w:hAnsi="Times New Roman"/>
          <w:sz w:val="26"/>
          <w:szCs w:val="26"/>
        </w:rPr>
        <w:t>.</w:t>
      </w:r>
    </w:p>
    <w:p w14:paraId="075D559C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Информация о результатах контрольного мероприятия размещена на официальном сайте Контрольного управления.</w:t>
      </w:r>
    </w:p>
    <w:p w14:paraId="22A9E41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6A9F21F6" w14:textId="77777777" w:rsidR="00966105" w:rsidRPr="00463429" w:rsidRDefault="00966105" w:rsidP="00463429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463429">
        <w:rPr>
          <w:rFonts w:ascii="Times New Roman" w:hAnsi="Times New Roman"/>
          <w:b/>
          <w:sz w:val="26"/>
          <w:szCs w:val="26"/>
        </w:rPr>
        <w:t>4.7 Контрольное мероприятие «</w:t>
      </w:r>
      <w:r w:rsidRPr="00463429">
        <w:rPr>
          <w:rFonts w:ascii="Times New Roman" w:hAnsi="Times New Roman"/>
          <w:b/>
          <w:color w:val="000000"/>
          <w:sz w:val="26"/>
          <w:szCs w:val="26"/>
        </w:rPr>
        <w:t>Использование муниципального имущества, переданного в оперативное пользование муниципальному общеобразовательному учреждению «Заринская средняя общеобразовательная школа».</w:t>
      </w:r>
    </w:p>
    <w:p w14:paraId="75E6C6A3" w14:textId="77777777" w:rsidR="00966105" w:rsidRPr="00463429" w:rsidRDefault="00966105" w:rsidP="00463429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14:paraId="315F471D" w14:textId="3ADB9FF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В ходе контрольного мероприятия </w:t>
      </w:r>
      <w:r w:rsidRPr="00463429">
        <w:rPr>
          <w:rFonts w:ascii="Times New Roman" w:hAnsi="Times New Roman"/>
          <w:i/>
          <w:sz w:val="26"/>
          <w:szCs w:val="26"/>
        </w:rPr>
        <w:t>проверен 1 объект</w:t>
      </w:r>
      <w:r w:rsidRPr="00463429">
        <w:rPr>
          <w:rStyle w:val="aa"/>
          <w:rFonts w:ascii="Times New Roman" w:hAnsi="Times New Roman"/>
          <w:i/>
          <w:sz w:val="26"/>
          <w:szCs w:val="26"/>
        </w:rPr>
        <w:footnoteReference w:id="42"/>
      </w:r>
      <w:r w:rsidRPr="00463429">
        <w:rPr>
          <w:rFonts w:ascii="Times New Roman" w:hAnsi="Times New Roman"/>
          <w:sz w:val="26"/>
          <w:szCs w:val="26"/>
        </w:rPr>
        <w:t xml:space="preserve">, </w:t>
      </w:r>
      <w:r w:rsidRPr="00463429">
        <w:rPr>
          <w:rFonts w:ascii="Times New Roman" w:hAnsi="Times New Roman"/>
          <w:i/>
          <w:sz w:val="26"/>
          <w:szCs w:val="26"/>
        </w:rPr>
        <w:t>объем бюджетных средств</w:t>
      </w:r>
      <w:r w:rsidRPr="00463429">
        <w:rPr>
          <w:rFonts w:ascii="Times New Roman" w:hAnsi="Times New Roman"/>
          <w:sz w:val="26"/>
          <w:szCs w:val="26"/>
        </w:rPr>
        <w:t xml:space="preserve">, охваченных данным мероприятием, </w:t>
      </w:r>
      <w:r w:rsidRPr="00463429">
        <w:rPr>
          <w:rFonts w:ascii="Times New Roman" w:hAnsi="Times New Roman"/>
          <w:i/>
          <w:sz w:val="26"/>
          <w:szCs w:val="26"/>
        </w:rPr>
        <w:t xml:space="preserve">составил </w:t>
      </w:r>
      <w:r w:rsidRPr="00463429">
        <w:rPr>
          <w:rFonts w:ascii="Times New Roman" w:eastAsia="Times New Roman" w:hAnsi="Times New Roman"/>
          <w:i/>
          <w:sz w:val="26"/>
          <w:szCs w:val="26"/>
        </w:rPr>
        <w:t>70 595,3 тыс.</w:t>
      </w:r>
      <w:r w:rsidRPr="00463429">
        <w:rPr>
          <w:rFonts w:ascii="Times New Roman" w:hAnsi="Times New Roman"/>
          <w:i/>
          <w:sz w:val="26"/>
          <w:szCs w:val="26"/>
        </w:rPr>
        <w:t xml:space="preserve"> рублей. </w:t>
      </w:r>
    </w:p>
    <w:p w14:paraId="2F37EC97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color w:val="000000"/>
          <w:sz w:val="26"/>
          <w:szCs w:val="26"/>
        </w:rPr>
        <w:t>Контрольным управлением проверено использование</w:t>
      </w:r>
      <w:r w:rsidRPr="00463429">
        <w:rPr>
          <w:rFonts w:ascii="Times New Roman" w:hAnsi="Times New Roman"/>
          <w:sz w:val="26"/>
          <w:szCs w:val="26"/>
        </w:rPr>
        <w:t xml:space="preserve"> муниципального имущества, переданного в оперативное управление МОУ «Заринская СОШ».</w:t>
      </w:r>
    </w:p>
    <w:p w14:paraId="0F7C3A85" w14:textId="501BD1DF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lastRenderedPageBreak/>
        <w:t xml:space="preserve">В результате проведения контрольного мероприятия </w:t>
      </w:r>
      <w:r w:rsidRPr="00463429">
        <w:rPr>
          <w:rFonts w:ascii="Times New Roman" w:hAnsi="Times New Roman"/>
          <w:i/>
          <w:sz w:val="26"/>
          <w:szCs w:val="26"/>
        </w:rPr>
        <w:t>составлен 1 акт.</w:t>
      </w:r>
    </w:p>
    <w:p w14:paraId="2BDDB5B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По итогам контрольного мероприятия выявлено 15 нарушений на сумму 2 223,5 тыс. рублей</w:t>
      </w:r>
      <w:r w:rsidRPr="00463429">
        <w:rPr>
          <w:rFonts w:ascii="Times New Roman" w:eastAsia="Times New Roman" w:hAnsi="Times New Roman"/>
          <w:bCs/>
          <w:sz w:val="26"/>
          <w:szCs w:val="26"/>
        </w:rPr>
        <w:t>, которые</w:t>
      </w:r>
      <w:r w:rsidRPr="00463429">
        <w:rPr>
          <w:rFonts w:ascii="Times New Roman" w:hAnsi="Times New Roman"/>
          <w:sz w:val="26"/>
          <w:szCs w:val="26"/>
        </w:rPr>
        <w:t xml:space="preserve"> представлены в таблице 9.</w:t>
      </w:r>
    </w:p>
    <w:p w14:paraId="7392010D" w14:textId="77777777" w:rsidR="00966105" w:rsidRPr="00463429" w:rsidRDefault="00966105" w:rsidP="00463429">
      <w:pPr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Таблица 9</w:t>
      </w: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417"/>
        <w:gridCol w:w="6757"/>
      </w:tblGrid>
      <w:tr w:rsidR="00966105" w:rsidRPr="00DF6EEB" w14:paraId="46731B08" w14:textId="77777777" w:rsidTr="00D96050">
        <w:tc>
          <w:tcPr>
            <w:tcW w:w="534" w:type="dxa"/>
            <w:shd w:val="clear" w:color="auto" w:fill="auto"/>
          </w:tcPr>
          <w:p w14:paraId="433F576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992" w:type="dxa"/>
            <w:shd w:val="clear" w:color="auto" w:fill="auto"/>
          </w:tcPr>
          <w:p w14:paraId="70097BE9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417" w:type="dxa"/>
            <w:shd w:val="clear" w:color="auto" w:fill="auto"/>
          </w:tcPr>
          <w:p w14:paraId="5C7660C2" w14:textId="77777777" w:rsidR="00463429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Сумма,</w:t>
            </w:r>
          </w:p>
          <w:p w14:paraId="36E383E5" w14:textId="446ACBDE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тыс. рублей</w:t>
            </w:r>
          </w:p>
        </w:tc>
        <w:tc>
          <w:tcPr>
            <w:tcW w:w="6757" w:type="dxa"/>
            <w:shd w:val="clear" w:color="auto" w:fill="auto"/>
          </w:tcPr>
          <w:p w14:paraId="5147B18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Вид нарушения</w:t>
            </w:r>
          </w:p>
        </w:tc>
      </w:tr>
      <w:tr w:rsidR="00966105" w:rsidRPr="00DF6EEB" w14:paraId="51D138EB" w14:textId="77777777" w:rsidTr="00D96050">
        <w:tc>
          <w:tcPr>
            <w:tcW w:w="534" w:type="dxa"/>
            <w:shd w:val="clear" w:color="auto" w:fill="auto"/>
          </w:tcPr>
          <w:p w14:paraId="48E0CD35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732D592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2DC1DA0D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F6EEB">
              <w:rPr>
                <w:rFonts w:ascii="Times New Roman" w:eastAsia="Times New Roman" w:hAnsi="Times New Roman"/>
              </w:rPr>
              <w:t>2 097,2</w:t>
            </w:r>
          </w:p>
        </w:tc>
        <w:tc>
          <w:tcPr>
            <w:tcW w:w="6757" w:type="dxa"/>
            <w:shd w:val="clear" w:color="auto" w:fill="auto"/>
          </w:tcPr>
          <w:p w14:paraId="00D6F713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требований, предъявляемых к оформлению фактов хозяйственной жизни экономического субъекта первичными учетными документами</w:t>
            </w:r>
          </w:p>
        </w:tc>
      </w:tr>
      <w:tr w:rsidR="00966105" w:rsidRPr="00DF6EEB" w14:paraId="54F7C3E2" w14:textId="77777777" w:rsidTr="00D96050">
        <w:tc>
          <w:tcPr>
            <w:tcW w:w="534" w:type="dxa"/>
            <w:shd w:val="clear" w:color="auto" w:fill="auto"/>
          </w:tcPr>
          <w:p w14:paraId="62815EDF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8216B9A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5529BD9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F6EEB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757" w:type="dxa"/>
            <w:shd w:val="clear" w:color="auto" w:fill="auto"/>
          </w:tcPr>
          <w:p w14:paraId="3D5A86F2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требований, предъявляемых к проведению и документальному оформлению результатов инвентаризации</w:t>
            </w:r>
          </w:p>
        </w:tc>
      </w:tr>
      <w:tr w:rsidR="00966105" w:rsidRPr="00DF6EEB" w14:paraId="4CA1E181" w14:textId="77777777" w:rsidTr="00D96050">
        <w:tc>
          <w:tcPr>
            <w:tcW w:w="534" w:type="dxa"/>
            <w:shd w:val="clear" w:color="auto" w:fill="auto"/>
          </w:tcPr>
          <w:p w14:paraId="4022AA5D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0CEE95E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37F91914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757" w:type="dxa"/>
            <w:shd w:val="clear" w:color="auto" w:fill="auto"/>
          </w:tcPr>
          <w:p w14:paraId="6A43F884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общих требований к бюджетной, бухгалтерской (финансовой) отчетности экономического субъекта, в том числе к ее составу</w:t>
            </w:r>
          </w:p>
        </w:tc>
      </w:tr>
      <w:tr w:rsidR="00966105" w:rsidRPr="00DF6EEB" w14:paraId="387CF83E" w14:textId="77777777" w:rsidTr="00D96050">
        <w:tc>
          <w:tcPr>
            <w:tcW w:w="534" w:type="dxa"/>
            <w:shd w:val="clear" w:color="auto" w:fill="auto"/>
          </w:tcPr>
          <w:p w14:paraId="7954EDDF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4A368650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28CB801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757" w:type="dxa"/>
            <w:shd w:val="clear" w:color="auto" w:fill="auto"/>
          </w:tcPr>
          <w:p w14:paraId="21FE6BDE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требований, предъявляемых к правилам ведения бюджетного, бухгалтерского учета</w:t>
            </w:r>
          </w:p>
        </w:tc>
      </w:tr>
      <w:tr w:rsidR="00966105" w:rsidRPr="00DF6EEB" w14:paraId="2F3A225A" w14:textId="77777777" w:rsidTr="00D96050">
        <w:tc>
          <w:tcPr>
            <w:tcW w:w="534" w:type="dxa"/>
            <w:shd w:val="clear" w:color="auto" w:fill="auto"/>
          </w:tcPr>
          <w:p w14:paraId="2D4C3F23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611EE8A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79D0E8D8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757" w:type="dxa"/>
            <w:shd w:val="clear" w:color="auto" w:fill="auto"/>
          </w:tcPr>
          <w:p w14:paraId="5E81A8EB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Нарушение порядка распоряжения имуществом казенного учреждения</w:t>
            </w:r>
          </w:p>
        </w:tc>
      </w:tr>
      <w:tr w:rsidR="00966105" w:rsidRPr="00DF6EEB" w14:paraId="1A18D696" w14:textId="77777777" w:rsidTr="00D96050">
        <w:tc>
          <w:tcPr>
            <w:tcW w:w="534" w:type="dxa"/>
            <w:shd w:val="clear" w:color="auto" w:fill="auto"/>
          </w:tcPr>
          <w:p w14:paraId="6444AE82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39E7ACE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07E2226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757" w:type="dxa"/>
            <w:shd w:val="clear" w:color="auto" w:fill="auto"/>
          </w:tcPr>
          <w:p w14:paraId="094E40CE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Несоблюдение правообладателем порядка предоставления сведений для внесения в реестр муниципального имущества, исключение из реестра муниципального имущества</w:t>
            </w:r>
          </w:p>
        </w:tc>
      </w:tr>
      <w:tr w:rsidR="00966105" w:rsidRPr="00DF6EEB" w14:paraId="21EE4EBD" w14:textId="77777777" w:rsidTr="00D96050">
        <w:tc>
          <w:tcPr>
            <w:tcW w:w="534" w:type="dxa"/>
            <w:shd w:val="clear" w:color="auto" w:fill="auto"/>
          </w:tcPr>
          <w:p w14:paraId="45ECF15D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DF4517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10E5B2B9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126,3</w:t>
            </w:r>
          </w:p>
        </w:tc>
        <w:tc>
          <w:tcPr>
            <w:tcW w:w="6757" w:type="dxa"/>
            <w:shd w:val="clear" w:color="auto" w:fill="auto"/>
          </w:tcPr>
          <w:p w14:paraId="5706260B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Иные случаи (недостача имущества 16 объектов на сумму 126,3 тыс. рублей, излишки 69 объектов)</w:t>
            </w:r>
          </w:p>
        </w:tc>
      </w:tr>
      <w:tr w:rsidR="00966105" w:rsidRPr="00DF6EEB" w14:paraId="6A624EFF" w14:textId="77777777" w:rsidTr="00D96050">
        <w:tc>
          <w:tcPr>
            <w:tcW w:w="534" w:type="dxa"/>
            <w:shd w:val="clear" w:color="auto" w:fill="auto"/>
          </w:tcPr>
          <w:p w14:paraId="4E4F5ADD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555D9E9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0399B338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-</w:t>
            </w:r>
          </w:p>
        </w:tc>
        <w:tc>
          <w:tcPr>
            <w:tcW w:w="6757" w:type="dxa"/>
            <w:shd w:val="clear" w:color="auto" w:fill="auto"/>
          </w:tcPr>
          <w:p w14:paraId="3A7D0CD6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Иные нарушения</w:t>
            </w:r>
          </w:p>
        </w:tc>
      </w:tr>
      <w:tr w:rsidR="00966105" w:rsidRPr="00DF6EEB" w14:paraId="02BB85D6" w14:textId="77777777" w:rsidTr="00D96050">
        <w:tc>
          <w:tcPr>
            <w:tcW w:w="534" w:type="dxa"/>
            <w:shd w:val="clear" w:color="auto" w:fill="auto"/>
          </w:tcPr>
          <w:p w14:paraId="587D83FF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623DB509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14:paraId="74570D9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2 223,5</w:t>
            </w:r>
          </w:p>
        </w:tc>
        <w:tc>
          <w:tcPr>
            <w:tcW w:w="6757" w:type="dxa"/>
            <w:shd w:val="clear" w:color="auto" w:fill="auto"/>
          </w:tcPr>
          <w:p w14:paraId="4AB0FBD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F0A24D4" w14:textId="77777777" w:rsidR="00966105" w:rsidRPr="00463429" w:rsidRDefault="00966105" w:rsidP="00463429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14:paraId="7333BACC" w14:textId="77777777" w:rsidR="00966105" w:rsidRPr="00463429" w:rsidRDefault="00966105" w:rsidP="0046342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В ходе проведения контрольного мероприятия, на основании распоряжения Администрации муниципального образования Алапаевское от 07.10.2024 года №108-р</w:t>
      </w:r>
      <w:r w:rsidRPr="00463429">
        <w:rPr>
          <w:rStyle w:val="aa"/>
          <w:rFonts w:ascii="Times New Roman" w:eastAsia="Times New Roman" w:hAnsi="Times New Roman"/>
          <w:sz w:val="26"/>
          <w:szCs w:val="26"/>
          <w:lang w:eastAsia="ru-RU"/>
        </w:rPr>
        <w:footnoteReference w:id="43"/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проведена инвентаризация муниципального имущества, переданного в оперативное управление МОУ «Заринская СОШ».</w:t>
      </w:r>
    </w:p>
    <w:p w14:paraId="22921687" w14:textId="77777777" w:rsidR="00966105" w:rsidRPr="00463429" w:rsidRDefault="00966105" w:rsidP="0046342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В результате проведения инвентаризации выявлено:</w:t>
      </w:r>
    </w:p>
    <w:p w14:paraId="5976FA9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1) Не на всех объектах основных средств проставлены инвентарные номера.</w:t>
      </w:r>
    </w:p>
    <w:p w14:paraId="4478E3AD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2) Недостача имущества в количестве 16 объектов общей балансовой стоимостью 126,3 тыс. рублей.</w:t>
      </w:r>
    </w:p>
    <w:p w14:paraId="6CC335B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3) Излишки имущества в количестве 69 объектов.</w:t>
      </w:r>
    </w:p>
    <w:p w14:paraId="17F1A852" w14:textId="77777777" w:rsidR="00966105" w:rsidRPr="00463429" w:rsidRDefault="00966105" w:rsidP="0046342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kern w:val="2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4) </w:t>
      </w:r>
      <w:r w:rsidRPr="00463429">
        <w:rPr>
          <w:rFonts w:ascii="Times New Roman" w:eastAsia="Times New Roman" w:hAnsi="Times New Roman"/>
          <w:kern w:val="2"/>
          <w:sz w:val="26"/>
          <w:szCs w:val="26"/>
        </w:rPr>
        <w:t>55 объектов движимого имущества находятся в состоянии, не позволяющем их использовать в хозяйственной деятельности (физически изношены, разрушены), подлежат списанию.</w:t>
      </w:r>
    </w:p>
    <w:p w14:paraId="2CD313A7" w14:textId="77777777" w:rsidR="00966105" w:rsidRPr="00463429" w:rsidRDefault="00966105" w:rsidP="0046342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kern w:val="2"/>
          <w:sz w:val="26"/>
          <w:szCs w:val="26"/>
        </w:rPr>
      </w:pPr>
      <w:r w:rsidRPr="00463429">
        <w:rPr>
          <w:rFonts w:ascii="Times New Roman" w:eastAsia="Times New Roman" w:hAnsi="Times New Roman"/>
          <w:kern w:val="2"/>
          <w:sz w:val="26"/>
          <w:szCs w:val="26"/>
        </w:rPr>
        <w:t>5) 3 объекта на сумму 7,5 тыс. рублей уничтожены в результате пожара.</w:t>
      </w:r>
    </w:p>
    <w:p w14:paraId="38A5BA8C" w14:textId="77777777" w:rsidR="00966105" w:rsidRPr="00463429" w:rsidRDefault="00966105" w:rsidP="0046342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kern w:val="2"/>
          <w:sz w:val="26"/>
          <w:szCs w:val="26"/>
        </w:rPr>
      </w:pPr>
      <w:r w:rsidRPr="00463429">
        <w:rPr>
          <w:rFonts w:ascii="Times New Roman" w:eastAsia="Times New Roman" w:hAnsi="Times New Roman"/>
          <w:kern w:val="2"/>
          <w:sz w:val="26"/>
          <w:szCs w:val="26"/>
        </w:rPr>
        <w:t>6) 3 объекта на сумму 152,9 тыс. рублей переданы в другие учреждения.</w:t>
      </w:r>
    </w:p>
    <w:p w14:paraId="48F24E46" w14:textId="77777777" w:rsidR="00966105" w:rsidRPr="00463429" w:rsidRDefault="00966105" w:rsidP="0046342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kern w:val="2"/>
          <w:sz w:val="26"/>
          <w:szCs w:val="26"/>
        </w:rPr>
      </w:pPr>
    </w:p>
    <w:p w14:paraId="12B19CDD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По итогам контрольного мероприятия Контрольным управлением в адрес Главы муниципального образования Алапаевское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44"/>
      </w:r>
      <w:r w:rsidRPr="00463429">
        <w:rPr>
          <w:rFonts w:ascii="Times New Roman" w:hAnsi="Times New Roman"/>
          <w:sz w:val="26"/>
          <w:szCs w:val="26"/>
        </w:rPr>
        <w:t>, директора МОУ «Заринская СОШ»</w:t>
      </w:r>
      <w:r w:rsidRPr="00463429">
        <w:rPr>
          <w:rStyle w:val="aa"/>
          <w:rFonts w:ascii="Times New Roman" w:eastAsia="Times New Roman" w:hAnsi="Times New Roman"/>
          <w:sz w:val="26"/>
          <w:szCs w:val="26"/>
          <w:lang w:eastAsia="ru-RU"/>
        </w:rPr>
        <w:footnoteReference w:id="45"/>
      </w:r>
      <w:r w:rsidRPr="00463429">
        <w:rPr>
          <w:rFonts w:ascii="Times New Roman" w:hAnsi="Times New Roman"/>
          <w:sz w:val="26"/>
          <w:szCs w:val="26"/>
        </w:rPr>
        <w:t xml:space="preserve"> направлены</w:t>
      </w:r>
      <w:r w:rsidRPr="00463429">
        <w:rPr>
          <w:rFonts w:ascii="Times New Roman" w:hAnsi="Times New Roman"/>
          <w:i/>
          <w:sz w:val="26"/>
          <w:szCs w:val="26"/>
        </w:rPr>
        <w:t xml:space="preserve"> </w:t>
      </w:r>
      <w:r w:rsidRPr="00463429">
        <w:rPr>
          <w:rFonts w:ascii="Times New Roman" w:hAnsi="Times New Roman"/>
          <w:sz w:val="26"/>
          <w:szCs w:val="26"/>
        </w:rPr>
        <w:t>представления для устранения выявленных нарушений.</w:t>
      </w:r>
    </w:p>
    <w:p w14:paraId="42DB7E10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463429">
        <w:rPr>
          <w:rFonts w:ascii="Times New Roman" w:hAnsi="Times New Roman"/>
          <w:sz w:val="26"/>
          <w:szCs w:val="26"/>
          <w:u w:val="single"/>
        </w:rPr>
        <w:t>Меры, принятые Администрацией МО Алапаевское по результатам контрольного мероприятия:</w:t>
      </w:r>
    </w:p>
    <w:p w14:paraId="797FF2F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lastRenderedPageBreak/>
        <w:t xml:space="preserve"> 10.01.2025 года проведена служебная проверка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46"/>
      </w:r>
      <w:r w:rsidRPr="00463429">
        <w:rPr>
          <w:rFonts w:ascii="Times New Roman" w:hAnsi="Times New Roman"/>
          <w:sz w:val="26"/>
          <w:szCs w:val="26"/>
        </w:rPr>
        <w:t>, в результате чего директору МОУ «Заринская СОШ» комиссией рекомендовано следующее:</w:t>
      </w:r>
    </w:p>
    <w:p w14:paraId="3C99E98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-устранить выявленные нарушения;</w:t>
      </w:r>
    </w:p>
    <w:p w14:paraId="77A1494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-в дальнейшем не допускать подобных нарушений при исполнении должностных обязанностей;</w:t>
      </w:r>
    </w:p>
    <w:p w14:paraId="0185AD3F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-усилить контроль за исполнением должностных обязанностей главного бухгалтера;</w:t>
      </w:r>
    </w:p>
    <w:p w14:paraId="00540C0D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-директора   МОУ «Заринская СОШ» к дисциплинарной ответственности не привлекать;</w:t>
      </w:r>
    </w:p>
    <w:p w14:paraId="335F111D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>-в случае непринятия мер по устранению нарушений до 31.03.2025 года, рассмотреть вопрос о привлечении к дисциплинарной ответственности директора   МОУ «Заринская СОШ».</w:t>
      </w:r>
    </w:p>
    <w:p w14:paraId="612041F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2D8F663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463429">
        <w:rPr>
          <w:rFonts w:ascii="Times New Roman" w:hAnsi="Times New Roman"/>
          <w:sz w:val="26"/>
          <w:szCs w:val="26"/>
          <w:u w:val="single"/>
        </w:rPr>
        <w:t>Меры, принятые МОУ «Заринская СОШ» по результатам контрольного мероприятия:</w:t>
      </w:r>
    </w:p>
    <w:p w14:paraId="715027E3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Контрольным управлением принято решение о продлении срока исполнения представления до 31.03.2025 года на основании письма директора МОУ «Заринская СОШ».</w:t>
      </w:r>
    </w:p>
    <w:p w14:paraId="2B17113F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Материалы контрольного мероприятия направлены в Алапаевскую городскую прокуратуру и в ФСБ России Управление по Свердловской области отделение по г.Алапаевску.</w:t>
      </w:r>
    </w:p>
    <w:p w14:paraId="2EFD7960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По результатам рассмотрения материалов прокурором в адрес Главы МО Алапаевское внесено представление. </w:t>
      </w:r>
    </w:p>
    <w:p w14:paraId="4D26296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Отчет по контрольному мероприятию направлен в Думу муниципального образования Алапаевское, Главе муниципального образования Алапаевское и утвержден Решением Думы муниципального образования Алапаевское от 30.01.2025 года №433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47"/>
      </w:r>
      <w:r w:rsidRPr="00463429">
        <w:rPr>
          <w:rFonts w:ascii="Times New Roman" w:hAnsi="Times New Roman"/>
          <w:sz w:val="26"/>
          <w:szCs w:val="26"/>
        </w:rPr>
        <w:t xml:space="preserve">.  </w:t>
      </w:r>
    </w:p>
    <w:p w14:paraId="4C0EF982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Информация о результатах контрольного мероприятия размещена на официальном сайте Контрольного управления.</w:t>
      </w:r>
    </w:p>
    <w:p w14:paraId="7586C6B1" w14:textId="77777777" w:rsidR="00966105" w:rsidRPr="00463429" w:rsidRDefault="00966105" w:rsidP="00463429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14:paraId="4E8165AB" w14:textId="77777777" w:rsidR="00966105" w:rsidRPr="00463429" w:rsidRDefault="00966105" w:rsidP="00463429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463429">
        <w:rPr>
          <w:rFonts w:ascii="Times New Roman" w:hAnsi="Times New Roman"/>
          <w:b/>
          <w:sz w:val="26"/>
          <w:szCs w:val="26"/>
        </w:rPr>
        <w:t>4.8 Совместное экспертно-аналитическое мероприятие со Счетной палатой Свердловской области «Оценка эффективности использования средств областного бюджета, выделенных в 2023 году и истекшем периоде 2024 года на организацию и обеспечение отдыха и оздоровления детей в Свердловской области».</w:t>
      </w:r>
    </w:p>
    <w:p w14:paraId="55262437" w14:textId="77777777" w:rsidR="00C200E2" w:rsidRPr="00463429" w:rsidRDefault="00C200E2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33483CA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В ходе экспертно-аналитического мероприятия </w:t>
      </w:r>
      <w:r w:rsidRPr="00463429">
        <w:rPr>
          <w:rFonts w:ascii="Times New Roman" w:hAnsi="Times New Roman"/>
          <w:i/>
          <w:sz w:val="26"/>
          <w:szCs w:val="26"/>
        </w:rPr>
        <w:t>проверено 13 объектов</w:t>
      </w:r>
      <w:r w:rsidRPr="00463429">
        <w:rPr>
          <w:rStyle w:val="aa"/>
          <w:rFonts w:ascii="Times New Roman" w:hAnsi="Times New Roman"/>
          <w:i/>
          <w:sz w:val="26"/>
          <w:szCs w:val="26"/>
        </w:rPr>
        <w:footnoteReference w:id="48"/>
      </w:r>
      <w:r w:rsidRPr="00463429">
        <w:rPr>
          <w:rFonts w:ascii="Times New Roman" w:hAnsi="Times New Roman"/>
          <w:sz w:val="26"/>
          <w:szCs w:val="26"/>
        </w:rPr>
        <w:t xml:space="preserve">, </w:t>
      </w:r>
      <w:r w:rsidRPr="00463429">
        <w:rPr>
          <w:rFonts w:ascii="Times New Roman" w:hAnsi="Times New Roman"/>
          <w:i/>
          <w:sz w:val="26"/>
          <w:szCs w:val="26"/>
        </w:rPr>
        <w:t>объем бюджетных средств</w:t>
      </w:r>
      <w:r w:rsidRPr="00463429">
        <w:rPr>
          <w:rFonts w:ascii="Times New Roman" w:hAnsi="Times New Roman"/>
          <w:sz w:val="26"/>
          <w:szCs w:val="26"/>
        </w:rPr>
        <w:t xml:space="preserve">, охваченных данным мероприятием, </w:t>
      </w:r>
      <w:r w:rsidRPr="00463429">
        <w:rPr>
          <w:rFonts w:ascii="Times New Roman" w:hAnsi="Times New Roman"/>
          <w:i/>
          <w:sz w:val="26"/>
          <w:szCs w:val="26"/>
        </w:rPr>
        <w:t xml:space="preserve">составил 49 776,9 </w:t>
      </w:r>
      <w:r w:rsidRPr="00463429">
        <w:rPr>
          <w:rFonts w:ascii="Times New Roman" w:eastAsia="Times New Roman" w:hAnsi="Times New Roman"/>
          <w:i/>
          <w:sz w:val="26"/>
          <w:szCs w:val="26"/>
        </w:rPr>
        <w:t>тыс.</w:t>
      </w:r>
      <w:r w:rsidRPr="00463429">
        <w:rPr>
          <w:rFonts w:ascii="Times New Roman" w:hAnsi="Times New Roman"/>
          <w:i/>
          <w:sz w:val="26"/>
          <w:szCs w:val="26"/>
        </w:rPr>
        <w:t xml:space="preserve"> рублей. </w:t>
      </w:r>
    </w:p>
    <w:p w14:paraId="754CABDC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color w:val="000000"/>
          <w:sz w:val="26"/>
          <w:szCs w:val="26"/>
        </w:rPr>
        <w:t xml:space="preserve">Контрольным управлением проанализирована деятельность МО Алапаевское по организации и обеспечению отдыха и оздоровления детей в 2023 году и по состоянию </w:t>
      </w:r>
      <w:r w:rsidRPr="00463429">
        <w:rPr>
          <w:rFonts w:ascii="Times New Roman" w:hAnsi="Times New Roman"/>
          <w:color w:val="000000"/>
          <w:sz w:val="26"/>
          <w:szCs w:val="26"/>
        </w:rPr>
        <w:lastRenderedPageBreak/>
        <w:t xml:space="preserve">на 01.07.2024 года. По всем объектам проверки составлена </w:t>
      </w:r>
      <w:r w:rsidRPr="00463429">
        <w:rPr>
          <w:rFonts w:ascii="Times New Roman" w:hAnsi="Times New Roman"/>
          <w:sz w:val="26"/>
          <w:szCs w:val="26"/>
        </w:rPr>
        <w:t>информация об основных выводах экспертно-аналитического мероприятия.</w:t>
      </w:r>
    </w:p>
    <w:p w14:paraId="196A1029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В анализируемый период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за счет различных источников финансирования в 2023 году предоставлен отдых и оздоровление детям школьного возраста в количестве - 2 169 человек, на 01.07.2024 года – 1 528 человек.</w:t>
      </w:r>
    </w:p>
    <w:p w14:paraId="14FAA47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По итогам экспертно-аналитического мероприятия выявлено 31 нарушение</w:t>
      </w:r>
      <w:r w:rsidRPr="00463429">
        <w:rPr>
          <w:rFonts w:ascii="Times New Roman" w:eastAsia="Times New Roman" w:hAnsi="Times New Roman"/>
          <w:bCs/>
          <w:sz w:val="26"/>
          <w:szCs w:val="26"/>
        </w:rPr>
        <w:t>, которое</w:t>
      </w:r>
      <w:r w:rsidRPr="00463429">
        <w:rPr>
          <w:rFonts w:ascii="Times New Roman" w:hAnsi="Times New Roman"/>
          <w:sz w:val="26"/>
          <w:szCs w:val="26"/>
        </w:rPr>
        <w:t xml:space="preserve"> представлено в таблице 10.</w:t>
      </w:r>
    </w:p>
    <w:p w14:paraId="6E849CE8" w14:textId="77777777" w:rsidR="00966105" w:rsidRPr="00463429" w:rsidRDefault="00966105" w:rsidP="00463429">
      <w:pPr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Таблица 10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62"/>
        <w:gridCol w:w="1134"/>
        <w:gridCol w:w="6634"/>
      </w:tblGrid>
      <w:tr w:rsidR="00966105" w:rsidRPr="00DF6EEB" w14:paraId="7FD15B95" w14:textId="77777777" w:rsidTr="00463429">
        <w:tc>
          <w:tcPr>
            <w:tcW w:w="534" w:type="dxa"/>
            <w:shd w:val="clear" w:color="auto" w:fill="auto"/>
          </w:tcPr>
          <w:p w14:paraId="7084602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1162" w:type="dxa"/>
            <w:shd w:val="clear" w:color="auto" w:fill="auto"/>
          </w:tcPr>
          <w:p w14:paraId="216972FD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134" w:type="dxa"/>
            <w:shd w:val="clear" w:color="auto" w:fill="auto"/>
          </w:tcPr>
          <w:p w14:paraId="656D1E0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Сумма</w:t>
            </w:r>
          </w:p>
        </w:tc>
        <w:tc>
          <w:tcPr>
            <w:tcW w:w="6634" w:type="dxa"/>
            <w:shd w:val="clear" w:color="auto" w:fill="auto"/>
          </w:tcPr>
          <w:p w14:paraId="26254B9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Вид нарушения</w:t>
            </w:r>
          </w:p>
        </w:tc>
      </w:tr>
      <w:tr w:rsidR="00966105" w:rsidRPr="00DF6EEB" w14:paraId="0F1BB75F" w14:textId="77777777" w:rsidTr="00463429">
        <w:tc>
          <w:tcPr>
            <w:tcW w:w="534" w:type="dxa"/>
            <w:shd w:val="clear" w:color="auto" w:fill="auto"/>
          </w:tcPr>
          <w:p w14:paraId="1DB355C6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1162" w:type="dxa"/>
            <w:shd w:val="clear" w:color="auto" w:fill="auto"/>
          </w:tcPr>
          <w:p w14:paraId="03EE3D1D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65AB2D24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F6EEB">
              <w:rPr>
                <w:rFonts w:ascii="Times New Roman" w:eastAsia="Times New Roman" w:hAnsi="Times New Roman"/>
                <w:b/>
                <w:bCs/>
              </w:rPr>
              <w:t>-</w:t>
            </w:r>
          </w:p>
          <w:p w14:paraId="72EFB357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6634" w:type="dxa"/>
            <w:shd w:val="clear" w:color="auto" w:fill="auto"/>
          </w:tcPr>
          <w:p w14:paraId="70BFF4B5" w14:textId="77777777" w:rsidR="00966105" w:rsidRPr="00DF6EEB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Нарушения условий исполнения муниципальных контрактов, в том числе сроков исполнения, включая своевременность расчетов по муниципальному контракту</w:t>
            </w:r>
          </w:p>
        </w:tc>
      </w:tr>
      <w:tr w:rsidR="00966105" w:rsidRPr="00DF6EEB" w14:paraId="270339E9" w14:textId="77777777" w:rsidTr="00463429">
        <w:tc>
          <w:tcPr>
            <w:tcW w:w="534" w:type="dxa"/>
            <w:shd w:val="clear" w:color="auto" w:fill="auto"/>
          </w:tcPr>
          <w:p w14:paraId="3556757A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</w:t>
            </w:r>
          </w:p>
        </w:tc>
        <w:tc>
          <w:tcPr>
            <w:tcW w:w="1162" w:type="dxa"/>
            <w:shd w:val="clear" w:color="auto" w:fill="auto"/>
          </w:tcPr>
          <w:p w14:paraId="50E5AB7A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34" w:type="dxa"/>
            <w:shd w:val="clear" w:color="auto" w:fill="auto"/>
          </w:tcPr>
          <w:p w14:paraId="15F03F37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F6EEB">
              <w:rPr>
                <w:rFonts w:ascii="Times New Roman" w:eastAsia="Times New Roman" w:hAnsi="Times New Roman"/>
                <w:b/>
                <w:bCs/>
              </w:rPr>
              <w:t>-</w:t>
            </w:r>
          </w:p>
        </w:tc>
        <w:tc>
          <w:tcPr>
            <w:tcW w:w="6634" w:type="dxa"/>
            <w:shd w:val="clear" w:color="auto" w:fill="auto"/>
          </w:tcPr>
          <w:p w14:paraId="3CB5D6EE" w14:textId="77777777" w:rsidR="00966105" w:rsidRPr="00DF6EEB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 xml:space="preserve">Неприменение мер ответственности по муниципальному контракту (отсутствуют взыскания, неустойки, пени, штрафы) с недобросовестного поставщика (подрядчика, исполнителя), применение указанных мер с нарушением требований законодательства РФ и иных нормативных правовых актов о контрактной системе в сфере закупок  </w:t>
            </w:r>
          </w:p>
        </w:tc>
      </w:tr>
      <w:tr w:rsidR="00966105" w:rsidRPr="00DF6EEB" w14:paraId="50A99CD8" w14:textId="77777777" w:rsidTr="00463429">
        <w:tc>
          <w:tcPr>
            <w:tcW w:w="534" w:type="dxa"/>
            <w:shd w:val="clear" w:color="auto" w:fill="auto"/>
          </w:tcPr>
          <w:p w14:paraId="41D16421" w14:textId="77777777" w:rsidR="00966105" w:rsidRPr="00DF6EEB" w:rsidRDefault="00966105" w:rsidP="00DF6E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</w:t>
            </w:r>
          </w:p>
        </w:tc>
        <w:tc>
          <w:tcPr>
            <w:tcW w:w="1162" w:type="dxa"/>
            <w:shd w:val="clear" w:color="auto" w:fill="auto"/>
          </w:tcPr>
          <w:p w14:paraId="18FB2094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1134" w:type="dxa"/>
            <w:shd w:val="clear" w:color="auto" w:fill="auto"/>
          </w:tcPr>
          <w:p w14:paraId="751D9864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DF6EEB">
              <w:rPr>
                <w:rFonts w:ascii="Times New Roman" w:eastAsia="Times New Roman" w:hAnsi="Times New Roman"/>
                <w:bCs/>
              </w:rPr>
              <w:t>-</w:t>
            </w:r>
          </w:p>
        </w:tc>
        <w:tc>
          <w:tcPr>
            <w:tcW w:w="6634" w:type="dxa"/>
            <w:shd w:val="clear" w:color="auto" w:fill="auto"/>
          </w:tcPr>
          <w:p w14:paraId="0B6C313D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15F2E057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2195233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В результате проведенного экспертно-аналитического мероприятия установлены следующие недостатки:</w:t>
      </w:r>
    </w:p>
    <w:p w14:paraId="717535B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1) Нормативно-правовые акты, регулирующие сферу организации и обеспечения отдыха и оздоровления детей в МО Алапаевское не в полной мере, соответствуют требованиям федерального и областного законодательства. </w:t>
      </w:r>
    </w:p>
    <w:p w14:paraId="3899CE6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kern w:val="2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2)  Не своевременно вносятся изменения в Реестр </w:t>
      </w:r>
      <w:r w:rsidRPr="00463429">
        <w:rPr>
          <w:rFonts w:ascii="Times New Roman" w:hAnsi="Times New Roman"/>
          <w:kern w:val="2"/>
          <w:sz w:val="26"/>
          <w:szCs w:val="26"/>
        </w:rPr>
        <w:t xml:space="preserve">организаций отдыха детей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и их оздоровления в Свердловской области.</w:t>
      </w:r>
    </w:p>
    <w:p w14:paraId="7F8FE5B5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kern w:val="2"/>
          <w:sz w:val="26"/>
          <w:szCs w:val="26"/>
        </w:rPr>
        <w:t xml:space="preserve">3) </w:t>
      </w:r>
      <w:r w:rsidRPr="00463429">
        <w:rPr>
          <w:rFonts w:ascii="Times New Roman" w:hAnsi="Times New Roman"/>
          <w:sz w:val="26"/>
          <w:szCs w:val="26"/>
        </w:rPr>
        <w:t>Обеспеченность педагогическими кадрами в МУ «МЦ «Факел» не соответствует требованиям законодательства.</w:t>
      </w:r>
    </w:p>
    <w:p w14:paraId="4E6C5BF8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4)  Размер индексации средней стоимости путевок в МО Алапаевское не соответствует областному законодательству.</w:t>
      </w:r>
    </w:p>
    <w:p w14:paraId="2E1125D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5) Управлением образования Администрации МО Алапаевское допускается предоставление недостоверных данных (отчетов) об использовании средств областного бюджета в Министерство образования и молодежной политики Свердловской области.</w:t>
      </w:r>
    </w:p>
    <w:p w14:paraId="62E48BE7" w14:textId="77777777" w:rsidR="00B95810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color w:val="000000"/>
          <w:sz w:val="26"/>
          <w:szCs w:val="26"/>
        </w:rPr>
        <w:t xml:space="preserve">6)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При оплате путевок допускается пересортица между источниками (бюджетными средствами и суммой родительской платы), в результате чего излишне оплачены услуги по организации отдыха и оздоровления детей за счет средств бюджета в размере 13,3 тыс. рублей.</w:t>
      </w:r>
    </w:p>
    <w:p w14:paraId="74D819F8" w14:textId="77777777" w:rsidR="00B95810" w:rsidRPr="00463429" w:rsidRDefault="00B95810" w:rsidP="00463429">
      <w:pPr>
        <w:keepNext/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7)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В ходе анализа соблюдения требований Регламентов при предоставлении муниципальной услуги в сфере обеспечения отдыха и оздоровления детей установлено:</w:t>
      </w:r>
    </w:p>
    <w:p w14:paraId="2169455E" w14:textId="77777777" w:rsidR="00B95810" w:rsidRPr="00463429" w:rsidRDefault="00B95810" w:rsidP="00463429">
      <w:pPr>
        <w:keepNext/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>-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предоставлена 1 путевка ребенку в лагерь с дневным пребыванием младше возрастной категории, определенной требованиями Регламента (младше 6 лет 6 месяцев);</w:t>
      </w:r>
    </w:p>
    <w:p w14:paraId="5E96EDCE" w14:textId="77777777" w:rsidR="00966105" w:rsidRPr="00463429" w:rsidRDefault="00966105" w:rsidP="00463429">
      <w:pPr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F2DDCB0" w14:textId="77777777" w:rsidR="00966105" w:rsidRPr="00463429" w:rsidRDefault="00966105" w:rsidP="00463429">
      <w:pPr>
        <w:keepNext/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- установлен факт выдачи путевки ребенку в детский оздоровительный лагерь МУ «МЦ «Факел», не проживающему на территории муниципального образования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Алапаевское и не являющемуся обучающимся образовательной организации на территории муниципального образования Алапаевское;</w:t>
      </w:r>
    </w:p>
    <w:p w14:paraId="7D783881" w14:textId="77777777" w:rsidR="00966105" w:rsidRPr="00463429" w:rsidRDefault="00966105" w:rsidP="00463429">
      <w:pPr>
        <w:keepNext/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-в нарушение требований Регламентов предоставлена 341 путевка в отсутствие полного пакета документов (при отсутствии заявления заявителя (представителя), при отсутствии документов, удостоверяющих личность заявителя (представителя) и ребенка). </w:t>
      </w:r>
    </w:p>
    <w:p w14:paraId="081CB4A3" w14:textId="77777777" w:rsidR="00966105" w:rsidRPr="00463429" w:rsidRDefault="00966105" w:rsidP="00463429">
      <w:pPr>
        <w:keepNext/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Pr="0046342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предоставлено 92 путевки (2023 год-56 путевок, 2024год-36 путевок) в санаторно-оздоровительные лагеря в переделах 100% стоимости, детям, не имеющим заключение учреждений здравоохранения о наличии медицинских показаний;</w:t>
      </w:r>
    </w:p>
    <w:p w14:paraId="504A89C9" w14:textId="77777777" w:rsidR="00966105" w:rsidRPr="00463429" w:rsidRDefault="00966105" w:rsidP="00463429">
      <w:pPr>
        <w:keepNext/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неправомерно не предоставлены льготы детям, относящимся к льготной категории по 75 путевкам в сумме 183,5 тыс. рублей (2023 год- 181,3 тыс. рублей, 2024 год- 2,2 тыс. рублей);</w:t>
      </w:r>
    </w:p>
    <w:p w14:paraId="5694C32D" w14:textId="77777777" w:rsidR="00966105" w:rsidRPr="00463429" w:rsidRDefault="00966105" w:rsidP="0046342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Pr="0046342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неправомерно предоставлена льгота без документов, подтверждающих льготную категорию по 5-ти путевкам в размере 4,8 тыс. рублей;</w:t>
      </w:r>
    </w:p>
    <w:p w14:paraId="2410896A" w14:textId="77777777" w:rsidR="00966105" w:rsidRPr="00463429" w:rsidRDefault="00966105" w:rsidP="0046342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предоставлены 23 путевки без оплаты части стоимости путевки законным представителем ребенка в размере 22,6 тыс. рублей.</w:t>
      </w:r>
    </w:p>
    <w:p w14:paraId="297468D9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71E70F4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Контрольным управлением Главе МО Алапаевское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49"/>
      </w:r>
      <w:r w:rsidRPr="00463429">
        <w:rPr>
          <w:rFonts w:ascii="Times New Roman" w:hAnsi="Times New Roman"/>
          <w:sz w:val="26"/>
          <w:szCs w:val="26"/>
        </w:rPr>
        <w:t>, начальнику Управления образования Администрации МО Алапаевское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50"/>
      </w:r>
      <w:r w:rsidRPr="00463429">
        <w:rPr>
          <w:rFonts w:ascii="Times New Roman" w:hAnsi="Times New Roman"/>
          <w:sz w:val="26"/>
          <w:szCs w:val="26"/>
        </w:rPr>
        <w:t xml:space="preserve"> направлены информационные письма с предложениями по улучшению </w:t>
      </w:r>
      <w:r w:rsidRPr="00463429">
        <w:rPr>
          <w:rFonts w:ascii="Times New Roman" w:hAnsi="Times New Roman"/>
          <w:color w:val="000000"/>
          <w:sz w:val="26"/>
          <w:szCs w:val="26"/>
        </w:rPr>
        <w:t>деятельности МО Алапаевское по организации и обеспечению отдыха и оздоровления детей.</w:t>
      </w:r>
    </w:p>
    <w:p w14:paraId="48428E8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</w:p>
    <w:p w14:paraId="3C61D82F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463429">
        <w:rPr>
          <w:rFonts w:ascii="Times New Roman" w:hAnsi="Times New Roman"/>
          <w:sz w:val="26"/>
          <w:szCs w:val="26"/>
          <w:u w:val="single"/>
        </w:rPr>
        <w:t>Меры, принятые Администрацией МО Алапаевское по результатам экспертно-аналитического мероприятия:</w:t>
      </w:r>
    </w:p>
    <w:p w14:paraId="10AF5D7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27.11.2024 года проведена служебная проверка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51"/>
      </w:r>
      <w:r w:rsidRPr="00463429">
        <w:rPr>
          <w:rFonts w:ascii="Times New Roman" w:hAnsi="Times New Roman"/>
          <w:sz w:val="26"/>
          <w:szCs w:val="26"/>
        </w:rPr>
        <w:t>, в результате чего комиссией рекомендовано следующее:</w:t>
      </w:r>
    </w:p>
    <w:p w14:paraId="32A06DC7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-начальника Управления образования Администрации МО Алапаевское к дисциплинарной ответственности не привлекать;</w:t>
      </w:r>
    </w:p>
    <w:p w14:paraId="4FA027D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-предоставить в адрес Контрольного управления информацию по исполнению предложений и устранению нарушений;</w:t>
      </w:r>
    </w:p>
    <w:p w14:paraId="4E250D97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-при нарушении сроков направления информации Контрольному управлению привлечь начальника Управления образования Администрации МО Алапаевское к дисциплинарной ответственности.</w:t>
      </w:r>
    </w:p>
    <w:p w14:paraId="7E87335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23C8A5FC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463429">
        <w:rPr>
          <w:rFonts w:ascii="Times New Roman" w:hAnsi="Times New Roman"/>
          <w:sz w:val="26"/>
          <w:szCs w:val="26"/>
          <w:u w:val="single"/>
        </w:rPr>
        <w:t>Меры, принятые Управлением образования Администрации МО Алапаевское по результатам экспертно-аналитического мероприятия:</w:t>
      </w:r>
    </w:p>
    <w:p w14:paraId="63947C40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1) Постановлением Администрации муниципального образования Алапаевское от 22.11.2024 года №1542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52"/>
      </w:r>
      <w:r w:rsidRPr="00463429">
        <w:rPr>
          <w:rFonts w:ascii="Times New Roman" w:hAnsi="Times New Roman"/>
          <w:sz w:val="26"/>
          <w:szCs w:val="26"/>
        </w:rPr>
        <w:t>:</w:t>
      </w:r>
    </w:p>
    <w:p w14:paraId="526F9CEF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-внесены изменения в целевые показатели охвата отдыхом и оздоровлением детей и подростков в МО Алапаевское с учетом фактически предоставленных путевок;</w:t>
      </w:r>
    </w:p>
    <w:p w14:paraId="1EE4561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-установлены преимущественные права, имеющиеся у родителей (законных представителей), для предоставления путевок детям в оздоровительные учреждения в соответствии с требованиями федерального законодательства;</w:t>
      </w:r>
    </w:p>
    <w:p w14:paraId="38C68A77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-исключены дублирующие льготы родителям (законным представителям) по приобретению путевок в оздоровительные учреждения, в том числе детям, находящимся в трудной жизненной ситуации.</w:t>
      </w:r>
    </w:p>
    <w:p w14:paraId="33BACB3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2) Постановлением Администрации муниципального образования Алапаевское от 21.11.2024 года № 1534</w:t>
      </w:r>
      <w:r w:rsidRPr="00463429">
        <w:rPr>
          <w:rStyle w:val="aa"/>
          <w:rFonts w:ascii="Times New Roman" w:eastAsia="Times New Roman" w:hAnsi="Times New Roman"/>
          <w:sz w:val="26"/>
          <w:szCs w:val="26"/>
          <w:lang w:eastAsia="ru-RU"/>
        </w:rPr>
        <w:footnoteReference w:id="53"/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:</w:t>
      </w:r>
      <w:r w:rsidRPr="0046342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14:paraId="20133B4D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-внесены изменения в</w:t>
      </w:r>
      <w:r w:rsidRPr="0046342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целевой показатель «Отдых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моря» на 2024 год;</w:t>
      </w:r>
    </w:p>
    <w:p w14:paraId="1CD6BA8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- установлен целевой показатель «Обеспечение отдыхом и оздоровлением за счет различных источников финансирования не менее 80 процентов детей школьного возраста, подлежащих оздоровлению».</w:t>
      </w:r>
    </w:p>
    <w:p w14:paraId="74BEF122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3) Подведомственным учреждениям направлены письма:</w:t>
      </w:r>
    </w:p>
    <w:p w14:paraId="5C359D9C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- о разработке положений об организациях отдыха детей и их оздоровления;</w:t>
      </w:r>
    </w:p>
    <w:p w14:paraId="0FEC580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-об усилении контроля при предоставлении муниципальной услуги по отдыху и оздоровлению детей.</w:t>
      </w:r>
    </w:p>
    <w:p w14:paraId="78FA66D3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4) Приказом Управления образования Администрации МО Алапаевское от 19.11.2024 года №237</w:t>
      </w:r>
      <w:r w:rsidRPr="00463429">
        <w:rPr>
          <w:rStyle w:val="aa"/>
          <w:rFonts w:ascii="Times New Roman" w:eastAsia="Times New Roman" w:hAnsi="Times New Roman"/>
          <w:sz w:val="26"/>
          <w:szCs w:val="26"/>
          <w:lang w:eastAsia="ru-RU"/>
        </w:rPr>
        <w:footnoteReference w:id="54"/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 назначен ответственный за информационный обмен в АИС «Образование», ГИС СО «ЕЦП» и ФГИС «Моя школа».</w:t>
      </w:r>
    </w:p>
    <w:p w14:paraId="39479BC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5) Проведено заседание комиссии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55"/>
      </w:r>
      <w:r w:rsidRPr="00463429">
        <w:rPr>
          <w:rFonts w:ascii="Times New Roman" w:hAnsi="Times New Roman"/>
          <w:sz w:val="26"/>
          <w:szCs w:val="26"/>
        </w:rPr>
        <w:t xml:space="preserve"> Управления образования Администрации МО Алапаевское по результатам экспертно-аналитического мероприятия, которая установила следующее: </w:t>
      </w:r>
    </w:p>
    <w:p w14:paraId="0B2FBCCC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-ежегодно утверждать нормативно-правовым актом перечни (список) лагерей с дневным пребыванием детей на базе образовательных организаций;</w:t>
      </w:r>
    </w:p>
    <w:p w14:paraId="416A849F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-осуществлять в обязательном порядке текущий контроль за предоставлением муниципальной услуги по предоставлению отдыха детей в каникулярное время и предоставление путевок в организации отдыха детей и их оздоровления в учебное время;</w:t>
      </w:r>
    </w:p>
    <w:p w14:paraId="2E6EAF8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-усилить контроль за своевременной оплатой муниципальных контрактов и договоров при оплате путевок и не допускать пересортицу между источниками.</w:t>
      </w:r>
    </w:p>
    <w:p w14:paraId="67510A8F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6)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В Министерство образования и молодежной политики Свердловской области направлены заявления о внесении изменений в реестр организаций отдыха детей и их оздоровления в Свердловской области.</w:t>
      </w:r>
    </w:p>
    <w:p w14:paraId="2B0F1074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7)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Возвращены денежные средства родителям (законным представителям) за оплаченные путевки в период 2023-2024 годы, в результате неправомерно не предоставленных льгот детям, относящимся к льготной категории в сумме 183,5 тыс. рублей.</w:t>
      </w:r>
    </w:p>
    <w:p w14:paraId="7BF6F952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8) Заключено соглашение</w:t>
      </w:r>
      <w:r w:rsidRPr="00463429">
        <w:rPr>
          <w:rStyle w:val="aa"/>
          <w:rFonts w:ascii="Times New Roman" w:eastAsia="Times New Roman" w:hAnsi="Times New Roman"/>
          <w:sz w:val="26"/>
          <w:szCs w:val="26"/>
          <w:lang w:eastAsia="ru-RU"/>
        </w:rPr>
        <w:footnoteReference w:id="56"/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 между Управлением образования и муниципальным учреждением «Молодежный центр «Факел» о предоставлении в 2025 году субсидии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на финансовое обеспечение выполнения муниципального задания –организация отдыха детей в каникулярное время.</w:t>
      </w:r>
    </w:p>
    <w:p w14:paraId="4CC7AE0F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9) Муниципальными общеобразовательными учреждениями утверждены положения</w:t>
      </w:r>
      <w:r w:rsidRPr="00463429">
        <w:rPr>
          <w:rStyle w:val="aa"/>
          <w:rFonts w:ascii="Times New Roman" w:eastAsia="Times New Roman" w:hAnsi="Times New Roman"/>
          <w:sz w:val="26"/>
          <w:szCs w:val="26"/>
          <w:lang w:eastAsia="ru-RU"/>
        </w:rPr>
        <w:footnoteReference w:id="57"/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 об оздоровительных лагерях с дневным пребыванием.</w:t>
      </w:r>
    </w:p>
    <w:p w14:paraId="236D4540" w14:textId="77777777" w:rsidR="00966105" w:rsidRPr="00463429" w:rsidRDefault="00966105" w:rsidP="0046342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highlight w:val="yellow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10)  Меры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МО Алапаевское в 2025 году утверждены постановлением Администрации МО Алапаевское</w:t>
      </w:r>
      <w:r w:rsidRPr="00463429">
        <w:rPr>
          <w:rStyle w:val="aa"/>
          <w:rFonts w:ascii="Times New Roman" w:eastAsia="Times New Roman" w:hAnsi="Times New Roman"/>
          <w:sz w:val="26"/>
          <w:szCs w:val="26"/>
          <w:lang w:eastAsia="ru-RU"/>
        </w:rPr>
        <w:footnoteReference w:id="58"/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14:paraId="32066CE3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По результатам экспертно-аналитического мероприятия материалы направлены в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Управление Федеральной антимонопольной службы по Свердловской области. </w:t>
      </w:r>
    </w:p>
    <w:p w14:paraId="3B8C02A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Счетной палатой Свердловской области материалы экспертно-аналитического мероприятия направлены в Алапаевскую городскую прокуратуру.</w:t>
      </w:r>
    </w:p>
    <w:p w14:paraId="054D9CE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По результатам рассмотрения материалов прокурором в адрес Главы МО Алапаевское внесено представление. </w:t>
      </w:r>
    </w:p>
    <w:p w14:paraId="0D8814A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Информация по экспертно-аналитическому мероприятию направлена в Думу муниципального образования Алапаевское, Главе муниципального образования Алапаевское и размещена на официальном сайте Контрольного управления.</w:t>
      </w:r>
    </w:p>
    <w:p w14:paraId="2E8151C7" w14:textId="7634BE42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 w:rsidRPr="00463429">
        <w:rPr>
          <w:rFonts w:ascii="Times New Roman" w:hAnsi="Times New Roman"/>
          <w:i/>
          <w:sz w:val="26"/>
          <w:szCs w:val="26"/>
        </w:rPr>
        <w:t xml:space="preserve"> </w:t>
      </w:r>
    </w:p>
    <w:p w14:paraId="322B00C8" w14:textId="77777777" w:rsidR="00966105" w:rsidRPr="00463429" w:rsidRDefault="00966105" w:rsidP="00463429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>4.9 Экспертно-аналитическое мероприятие «</w:t>
      </w:r>
      <w:r w:rsidRPr="00463429">
        <w:rPr>
          <w:rFonts w:ascii="Times New Roman" w:hAnsi="Times New Roman"/>
          <w:b/>
          <w:sz w:val="26"/>
          <w:szCs w:val="26"/>
          <w:lang w:eastAsia="ru-RU"/>
        </w:rPr>
        <w:t>Внешняя проверка годового отчета об исполнении местного бюджета».</w:t>
      </w:r>
    </w:p>
    <w:p w14:paraId="36C9C90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632F41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со статьей 264.4 БК РФ Контрольным управлением проведена внешняя проверка полноты и достоверности бюджетной отчетности главных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администраторов бюджетных средств, а также достоверности данных отчета об исполнении бюджета муниципального образования Алапаевское за 2023 год.</w:t>
      </w:r>
    </w:p>
    <w:p w14:paraId="1BCB775E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В ходе экспертно-аналитического мероприятия </w:t>
      </w:r>
      <w:r w:rsidRPr="00463429">
        <w:rPr>
          <w:rFonts w:ascii="Times New Roman" w:hAnsi="Times New Roman"/>
          <w:i/>
          <w:sz w:val="26"/>
          <w:szCs w:val="26"/>
        </w:rPr>
        <w:t>проверено 12 объектов</w:t>
      </w:r>
      <w:r w:rsidRPr="00463429">
        <w:rPr>
          <w:rStyle w:val="aa"/>
          <w:rFonts w:ascii="Times New Roman" w:hAnsi="Times New Roman"/>
          <w:i/>
          <w:sz w:val="26"/>
          <w:szCs w:val="26"/>
        </w:rPr>
        <w:footnoteReference w:id="59"/>
      </w:r>
      <w:r w:rsidRPr="00463429">
        <w:rPr>
          <w:rFonts w:ascii="Times New Roman" w:hAnsi="Times New Roman"/>
          <w:i/>
          <w:sz w:val="26"/>
          <w:szCs w:val="26"/>
        </w:rPr>
        <w:t xml:space="preserve"> объем бюджетных средств</w:t>
      </w:r>
      <w:r w:rsidRPr="00463429">
        <w:rPr>
          <w:rFonts w:ascii="Times New Roman" w:hAnsi="Times New Roman"/>
          <w:sz w:val="26"/>
          <w:szCs w:val="26"/>
        </w:rPr>
        <w:t xml:space="preserve">, охваченных данным мероприятием, </w:t>
      </w:r>
      <w:r w:rsidRPr="00463429">
        <w:rPr>
          <w:rFonts w:ascii="Times New Roman" w:hAnsi="Times New Roman"/>
          <w:i/>
          <w:sz w:val="26"/>
          <w:szCs w:val="26"/>
        </w:rPr>
        <w:t xml:space="preserve">составил 1 821 785,6 </w:t>
      </w:r>
      <w:r w:rsidRPr="00463429">
        <w:rPr>
          <w:rFonts w:ascii="Times New Roman" w:eastAsia="Times New Roman" w:hAnsi="Times New Roman"/>
          <w:i/>
          <w:sz w:val="26"/>
          <w:szCs w:val="26"/>
        </w:rPr>
        <w:t>тыс.</w:t>
      </w:r>
      <w:r w:rsidRPr="00463429">
        <w:rPr>
          <w:rFonts w:ascii="Times New Roman" w:hAnsi="Times New Roman"/>
          <w:i/>
          <w:sz w:val="26"/>
          <w:szCs w:val="26"/>
        </w:rPr>
        <w:t xml:space="preserve"> рублей. </w:t>
      </w:r>
    </w:p>
    <w:p w14:paraId="67AF169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В результате проведения экспертно-аналитического мероприятия </w:t>
      </w:r>
      <w:r w:rsidRPr="00463429">
        <w:rPr>
          <w:rFonts w:ascii="Times New Roman" w:hAnsi="Times New Roman"/>
          <w:i/>
          <w:sz w:val="26"/>
          <w:szCs w:val="26"/>
        </w:rPr>
        <w:t>составлено 7 актов и 1 заключение.</w:t>
      </w:r>
    </w:p>
    <w:p w14:paraId="430320C2" w14:textId="77777777" w:rsidR="00966105" w:rsidRPr="00463429" w:rsidRDefault="00966105" w:rsidP="00463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Контрольным управлением проверена бюджетная отчетность за                2023 год, представленная главными администраторами доходов бюджета, главными распорядителями бюджетных средств, главными администраторами источников финансирования дефицита бюджета.  </w:t>
      </w:r>
    </w:p>
    <w:p w14:paraId="6A0C9441" w14:textId="77777777" w:rsidR="00966105" w:rsidRPr="00463429" w:rsidRDefault="00966105" w:rsidP="00463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  <w:lang w:eastAsia="ru-RU"/>
        </w:rPr>
        <w:t xml:space="preserve">В ходе </w:t>
      </w:r>
      <w:r w:rsidRPr="00463429">
        <w:rPr>
          <w:rFonts w:ascii="Times New Roman" w:hAnsi="Times New Roman"/>
          <w:sz w:val="26"/>
          <w:szCs w:val="26"/>
        </w:rPr>
        <w:t>экспертно-аналитического мероприятия установлено:</w:t>
      </w:r>
    </w:p>
    <w:p w14:paraId="7FA08363" w14:textId="77777777" w:rsidR="00966105" w:rsidRPr="00463429" w:rsidRDefault="00966105" w:rsidP="00463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1. Бюджетная отчетность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главными администраторами бюджетных средств</w:t>
      </w:r>
      <w:r w:rsidRPr="00463429">
        <w:rPr>
          <w:rFonts w:ascii="Times New Roman" w:hAnsi="Times New Roman"/>
          <w:sz w:val="26"/>
          <w:szCs w:val="26"/>
        </w:rPr>
        <w:t xml:space="preserve"> представлена в полном объеме.</w:t>
      </w:r>
    </w:p>
    <w:p w14:paraId="4BDD5DE2" w14:textId="77777777" w:rsidR="00966105" w:rsidRPr="00463429" w:rsidRDefault="00966105" w:rsidP="00463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  <w:lang w:eastAsia="ru-RU"/>
        </w:rPr>
        <w:t xml:space="preserve">2. </w:t>
      </w:r>
      <w:r w:rsidRPr="00463429">
        <w:rPr>
          <w:rFonts w:ascii="Times New Roman" w:hAnsi="Times New Roman"/>
          <w:sz w:val="26"/>
          <w:szCs w:val="26"/>
        </w:rPr>
        <w:t>Бюджетная отчетность главных администраторов бюджетных средств сформирована исходя из порядка, установленного Инструкцией №191н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60"/>
      </w:r>
      <w:r w:rsidRPr="00463429">
        <w:rPr>
          <w:rFonts w:ascii="Times New Roman" w:hAnsi="Times New Roman"/>
          <w:sz w:val="26"/>
          <w:szCs w:val="26"/>
        </w:rPr>
        <w:t>, подтверждены числовые показатели отчетов об исполнении бюджетов ГАБС (форма 0503127)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61"/>
      </w:r>
      <w:r w:rsidRPr="00463429">
        <w:rPr>
          <w:rFonts w:ascii="Times New Roman" w:hAnsi="Times New Roman"/>
          <w:sz w:val="26"/>
          <w:szCs w:val="26"/>
        </w:rPr>
        <w:t xml:space="preserve"> в части показателей, отраженных в графах «Утвержденные бюджетные назначения» и «Исполнено».</w:t>
      </w:r>
    </w:p>
    <w:p w14:paraId="066776C1" w14:textId="77777777" w:rsidR="00966105" w:rsidRPr="00463429" w:rsidRDefault="00966105" w:rsidP="00463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>3.  Показатель доходы бюджета «Отчета об исполнении бюджета на                  01 января 2024 года» (форма 0503117)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62"/>
      </w:r>
      <w:r w:rsidRPr="00463429">
        <w:rPr>
          <w:rFonts w:ascii="Times New Roman" w:hAnsi="Times New Roman"/>
          <w:sz w:val="26"/>
          <w:szCs w:val="26"/>
        </w:rPr>
        <w:t xml:space="preserve"> соответствует сумме показателей разделов, консолидированных «Отчетов об исполнении бюджета главных администраторов бюджетных средств» (форма 0503127) и показателю «Поступления» Отчета по поступлениям и выбытиям на 01.01.2024 года (форма 0503151)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63"/>
      </w:r>
      <w:r w:rsidRPr="00463429">
        <w:rPr>
          <w:rFonts w:ascii="Times New Roman" w:hAnsi="Times New Roman"/>
          <w:sz w:val="26"/>
          <w:szCs w:val="26"/>
        </w:rPr>
        <w:t xml:space="preserve"> Управления Федерального казначейства по Свердловской области.</w:t>
      </w:r>
    </w:p>
    <w:p w14:paraId="4A4380D0" w14:textId="77777777" w:rsidR="00966105" w:rsidRPr="00463429" w:rsidRDefault="00966105" w:rsidP="00463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  <w:lang w:eastAsia="ru-RU"/>
        </w:rPr>
        <w:t>Решением Думы муниципального образования Алапаевское от 27.06.2024 года № 356 утвержден «Отчет об исполнении бюджета муниципального образования Алапаевское за 2023 год».</w:t>
      </w:r>
    </w:p>
    <w:p w14:paraId="1AB175F8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Информация по экспертно-аналитическому мероприятию размещена на официальном сайте Контрольного управления.</w:t>
      </w:r>
    </w:p>
    <w:p w14:paraId="25076CBC" w14:textId="77777777" w:rsidR="00966105" w:rsidRPr="00463429" w:rsidRDefault="00966105" w:rsidP="00463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8E32045" w14:textId="77777777" w:rsidR="00966105" w:rsidRPr="00463429" w:rsidRDefault="00966105" w:rsidP="0046342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463429">
        <w:rPr>
          <w:rFonts w:ascii="Times New Roman" w:hAnsi="Times New Roman"/>
          <w:b/>
          <w:sz w:val="26"/>
          <w:szCs w:val="26"/>
          <w:lang w:eastAsia="ru-RU"/>
        </w:rPr>
        <w:t xml:space="preserve">4.10 </w:t>
      </w:r>
      <w:r w:rsidRPr="00463429">
        <w:rPr>
          <w:rFonts w:ascii="Times New Roman" w:hAnsi="Times New Roman"/>
          <w:b/>
          <w:sz w:val="26"/>
          <w:szCs w:val="26"/>
        </w:rPr>
        <w:t>Оперативный анализ исполнения и контроля за организацией исполнения местного бюджета в текущем финансовом году за первый квартал, первое полугодие и девять месяцев 2024 года</w:t>
      </w:r>
    </w:p>
    <w:p w14:paraId="2C59C4D8" w14:textId="77777777" w:rsidR="00966105" w:rsidRPr="00463429" w:rsidRDefault="00966105" w:rsidP="0046342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14:paraId="0AE15AC7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 xml:space="preserve">В соответствии с подпунктом 9 пункта 8.1 главы 8 </w:t>
      </w:r>
      <w:r w:rsidRPr="00463429">
        <w:rPr>
          <w:rFonts w:ascii="Times New Roman" w:hAnsi="Times New Roman"/>
          <w:sz w:val="26"/>
          <w:szCs w:val="26"/>
          <w:lang w:eastAsia="ru-RU"/>
        </w:rPr>
        <w:t xml:space="preserve">«Положения о Контрольном </w:t>
      </w:r>
      <w:r w:rsidRPr="00463429">
        <w:rPr>
          <w:rFonts w:ascii="Times New Roman" w:hAnsi="Times New Roman"/>
          <w:sz w:val="26"/>
          <w:szCs w:val="26"/>
          <w:lang w:eastAsia="ru-RU"/>
        </w:rPr>
        <w:lastRenderedPageBreak/>
        <w:t>управлении муниципального образования Алапаевское» Контрольное управление осуществляло проведение оперативного анализа исполнения и контроля за организацией исполнения местного бюджета за первый квартал, первое полугодие и девять месяцев 2024 года.</w:t>
      </w:r>
    </w:p>
    <w:p w14:paraId="026442A3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  <w:lang w:eastAsia="ru-RU"/>
        </w:rPr>
        <w:t>При подготовке информации оперативный анализ был направлен на оценку исполнения доходов и расходов бюджета муниципального образования Алапаевское.</w:t>
      </w:r>
    </w:p>
    <w:p w14:paraId="5B5D1F7C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  <w:lang w:eastAsia="ru-RU"/>
        </w:rPr>
        <w:t>Ежеквартально информация по проведенному оперативному анализу направлялась в адрес Думы муниципального образования Алапаевское и Главы муниципального образования Алапаевское.</w:t>
      </w:r>
    </w:p>
    <w:p w14:paraId="1E8DC1B3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  <w:lang w:eastAsia="ru-RU"/>
        </w:rPr>
        <w:t>Отчет об исполнении бюджета муниципального образования Алапаевское за первое полугодие 2024 года утвержден решением Думы МО Алапаевское от 29.08.2024 года №356</w:t>
      </w:r>
      <w:r w:rsidRPr="00463429">
        <w:rPr>
          <w:rStyle w:val="aa"/>
          <w:rFonts w:ascii="Times New Roman" w:hAnsi="Times New Roman"/>
          <w:sz w:val="26"/>
          <w:szCs w:val="26"/>
          <w:lang w:eastAsia="ru-RU"/>
        </w:rPr>
        <w:footnoteReference w:id="64"/>
      </w:r>
      <w:r w:rsidRPr="00463429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14:paraId="3F4CBEDA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  <w:lang w:eastAsia="ru-RU"/>
        </w:rPr>
        <w:t>Отчет об исполнении бюджета муниципального образования Алапаевское за девять месяцев 2024 года утвержден решением Думы МО Алапаевское от 28.11.2024 года №404</w:t>
      </w:r>
      <w:r w:rsidRPr="00463429">
        <w:rPr>
          <w:rStyle w:val="aa"/>
          <w:rFonts w:ascii="Times New Roman" w:hAnsi="Times New Roman"/>
          <w:sz w:val="26"/>
          <w:szCs w:val="26"/>
          <w:lang w:eastAsia="ru-RU"/>
        </w:rPr>
        <w:footnoteReference w:id="65"/>
      </w:r>
      <w:r w:rsidRPr="00463429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14:paraId="7E428E54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  <w:lang w:eastAsia="ru-RU"/>
        </w:rPr>
        <w:t xml:space="preserve">Информация о ходе исполнения бюджета муниципального образования Алапаевское за первый квартал, первое полугодие и девять месяцев 2024 года  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размещена на официальном </w:t>
      </w:r>
      <w:r w:rsidRPr="00463429">
        <w:rPr>
          <w:rFonts w:ascii="Times New Roman" w:hAnsi="Times New Roman"/>
          <w:sz w:val="26"/>
          <w:szCs w:val="26"/>
        </w:rPr>
        <w:t>сайте Контрольного управления.</w:t>
      </w:r>
    </w:p>
    <w:p w14:paraId="5A5B2440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</w:p>
    <w:p w14:paraId="758A8F47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>5. Взаимодействие Контрольного управления муниципального образования Алапаевское со Счетной палатой Свердловской области.</w:t>
      </w:r>
    </w:p>
    <w:p w14:paraId="5FA78370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</w:p>
    <w:p w14:paraId="386A4837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>В 2024 году в Счетную палату Свердловской области направлен отчет о деятельности Контрольного управления за 2023 год.</w:t>
      </w:r>
    </w:p>
    <w:p w14:paraId="6061285E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>Контрольным управлением в 2024 году совместно со Счетной палатой Свердловской области проведено одно экспертно-аналитическое мероприятие.</w:t>
      </w:r>
    </w:p>
    <w:p w14:paraId="0A567572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46342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Контрольное управление приняло участие в двух заседаниях Счетной палаты Свердловской области, в том числе:</w:t>
      </w:r>
    </w:p>
    <w:p w14:paraId="31E43AFB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46342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в 1 заседании коллегии Счетной палаты Свердловской области;</w:t>
      </w:r>
    </w:p>
    <w:p w14:paraId="1BB77B3D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46342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в 1 заседании общего собрания членов Совета органов внешнего финансового контроля Свердловской области в формате видеоконференции.</w:t>
      </w:r>
    </w:p>
    <w:p w14:paraId="68FF94A5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46342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Также Контрольное управление участвовало в вебинарах, проводимых союзом муниципальных контрольно-счетных органов.</w:t>
      </w:r>
    </w:p>
    <w:p w14:paraId="2FF674B4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</w:p>
    <w:p w14:paraId="1CE7F369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>6. Деятельность Контрольного управления муниципального образования Алапаевское по противодействию коррупции.</w:t>
      </w:r>
    </w:p>
    <w:p w14:paraId="0971CAB4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</w:p>
    <w:p w14:paraId="6D7A20C6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 xml:space="preserve">Деятельность Контрольного управления по противодействию коррупции осуществляется в соответствии с действующим законодательством Российской Федерации и Свердловской области с целью предупреждения коррупции, в том числе выявления и последующего устранения причин коррупции, а также минимизации и (или) ликвидации последствий коррупционных проявлений.  </w:t>
      </w:r>
    </w:p>
    <w:p w14:paraId="01482D6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 xml:space="preserve">В целях реализации положений законодательства Российской Федерации и Свердловской области по вопросам противодействия коррупции в Контрольном управлении создана </w:t>
      </w:r>
      <w:r w:rsidRPr="00463429">
        <w:rPr>
          <w:rFonts w:ascii="Times New Roman" w:hAnsi="Times New Roman"/>
          <w:sz w:val="26"/>
          <w:szCs w:val="26"/>
        </w:rPr>
        <w:t xml:space="preserve">Комиссия по соблюдению требований к служебному поведению </w:t>
      </w:r>
      <w:r w:rsidRPr="00463429">
        <w:rPr>
          <w:rFonts w:ascii="Times New Roman" w:hAnsi="Times New Roman"/>
          <w:sz w:val="26"/>
          <w:szCs w:val="26"/>
        </w:rPr>
        <w:lastRenderedPageBreak/>
        <w:t>муниципальных служащих и урегулированию конфликта интересов в Контрольном управлении муниципального образования Алапаевское (далее – Комиссия). В 2024 году проведено два заседания Комиссии.</w:t>
      </w:r>
    </w:p>
    <w:p w14:paraId="4902FB1F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Контрольным управлением разработан и утвержден «План работы Комиссии на 2024 год» (далее – План).</w:t>
      </w:r>
    </w:p>
    <w:p w14:paraId="1268B64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В целях реализации утвержденного Плана в 2024 году:</w:t>
      </w:r>
    </w:p>
    <w:p w14:paraId="56254A7C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– Проведено мероприятие по разъяснению заполнения «Справки о доходах, расходах, об имуществе и обязательствах имущественного характера».</w:t>
      </w:r>
    </w:p>
    <w:p w14:paraId="6FA75395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– Все сотрудники Контрольного управления, относящиеся к должностям муниципальной службы, представили справки о доходах, расходах, об имуществе и обязательствах имущественного характера своих супруги (супруга) и несовершеннолетних детей (далее – Справка) в установленные сроки.</w:t>
      </w:r>
    </w:p>
    <w:p w14:paraId="013E617C" w14:textId="4F9730B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– Справки сотрудников Контрольного управления, относящиеся к должностям муниципальной службы направлены в Алапаевскую городскую прокуратуру для проведения проверочных мероприятий. В результате проверки нарушения не установлены.  </w:t>
      </w:r>
    </w:p>
    <w:p w14:paraId="512E8A5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– Справка председателя Контрольного управления направлена в Департамент противодействия коррупции Свердловской области. В результате проверки нарушения не установлены.  </w:t>
      </w:r>
    </w:p>
    <w:p w14:paraId="017D2F14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– Проведено два мероприятия по информированию сотрудников Контрольного управления о внесении изменений в антикоррупционное законодательство Российской Федерации и разъяснению требований по его применению, включая обзоры судебных решений по вопросам противодействия коррупции.</w:t>
      </w:r>
    </w:p>
    <w:p w14:paraId="3A83D58D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– Муниципальным служащим Контрольного управления выданы «Памятки для служащих. Конфликт интересов на государственной и муниципальной службе». </w:t>
      </w:r>
    </w:p>
    <w:p w14:paraId="6EA46068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Председатель Контрольного управления является членом комиссии по координации работы по противодействию коррупции на территории муниципального образования Алапаевское и приняла участие в трех заседаниях данной комиссии.</w:t>
      </w:r>
    </w:p>
    <w:p w14:paraId="33136773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В 2024 году инспекторы Контрольного управления получили диплом победителей в деловой игре по теме «Гражданское общество против коррупции», проводимой в городе Ирбит.</w:t>
      </w:r>
    </w:p>
    <w:p w14:paraId="476F62D2" w14:textId="654CB398" w:rsidR="007C4764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 w:rsidRPr="00463429">
        <w:rPr>
          <w:rFonts w:ascii="Times New Roman" w:hAnsi="Times New Roman"/>
          <w:sz w:val="26"/>
          <w:szCs w:val="26"/>
        </w:rPr>
        <w:t xml:space="preserve"> </w:t>
      </w:r>
    </w:p>
    <w:p w14:paraId="172EF2CD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>7. Кадровое и организационное обеспечение деятельности Контрольного управления муниципального образования Алапаевское.</w:t>
      </w:r>
    </w:p>
    <w:p w14:paraId="7F256B26" w14:textId="77777777" w:rsidR="00966105" w:rsidRPr="00463429" w:rsidRDefault="00966105" w:rsidP="00463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</w:p>
    <w:p w14:paraId="598C9859" w14:textId="77777777" w:rsidR="00966105" w:rsidRPr="00463429" w:rsidRDefault="00966105" w:rsidP="00463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>В 2024 году Контрольным управлением для реализации полномочий разработаны и утверждены два стандарта:</w:t>
      </w:r>
    </w:p>
    <w:p w14:paraId="01BD7ECE" w14:textId="77777777" w:rsidR="00966105" w:rsidRPr="00463429" w:rsidRDefault="00966105" w:rsidP="00463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>-</w:t>
      </w:r>
      <w:r w:rsidRPr="00463429">
        <w:rPr>
          <w:rFonts w:ascii="Times New Roman" w:hAnsi="Times New Roman"/>
          <w:sz w:val="26"/>
          <w:szCs w:val="26"/>
        </w:rPr>
        <w:t xml:space="preserve"> Стандарт №7 «Оперативный контроль исполнения бюджета муниципального образования Алапаевское».</w:t>
      </w:r>
    </w:p>
    <w:p w14:paraId="5DB64A99" w14:textId="77777777" w:rsidR="00966105" w:rsidRPr="00463429" w:rsidRDefault="00966105" w:rsidP="004634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 Стандарт №8 «Проведение экспертизы муниципальных программ и проектов муниципальных программ муниципального образования Алапаевское».</w:t>
      </w:r>
    </w:p>
    <w:p w14:paraId="3558BE67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  <w:lang w:eastAsia="ru-RU"/>
        </w:rPr>
        <w:t>Также в 2024 году Контрольным управлением разработан «</w:t>
      </w:r>
      <w:r w:rsidRPr="00463429">
        <w:rPr>
          <w:rFonts w:ascii="Times New Roman" w:hAnsi="Times New Roman"/>
          <w:sz w:val="26"/>
          <w:szCs w:val="26"/>
        </w:rPr>
        <w:t>Порядок проведения внешней проверки годового отчета об исполнении бюджета муниципального образования Алапаевское»</w:t>
      </w:r>
      <w:r w:rsidRPr="00463429">
        <w:rPr>
          <w:rFonts w:ascii="Times New Roman" w:hAnsi="Times New Roman"/>
          <w:sz w:val="26"/>
          <w:szCs w:val="26"/>
          <w:lang w:eastAsia="ru-RU"/>
        </w:rPr>
        <w:t xml:space="preserve"> и утвержден Решением Думы МО Алапаевское</w:t>
      </w:r>
      <w:r w:rsidRPr="00463429">
        <w:rPr>
          <w:rStyle w:val="aa"/>
          <w:rFonts w:ascii="Times New Roman" w:hAnsi="Times New Roman"/>
          <w:sz w:val="26"/>
          <w:szCs w:val="26"/>
        </w:rPr>
        <w:footnoteReference w:id="66"/>
      </w:r>
      <w:r w:rsidRPr="00463429">
        <w:rPr>
          <w:rFonts w:ascii="Times New Roman" w:hAnsi="Times New Roman"/>
          <w:sz w:val="26"/>
          <w:szCs w:val="26"/>
        </w:rPr>
        <w:t>.</w:t>
      </w:r>
    </w:p>
    <w:p w14:paraId="288D58B3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В 2024 году председатель Контрольного управления приняла участие:</w:t>
      </w:r>
    </w:p>
    <w:p w14:paraId="5190985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-в 13-ти заседаниях совета Администрации МО Алапаевское;</w:t>
      </w:r>
    </w:p>
    <w:p w14:paraId="33319FE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lastRenderedPageBreak/>
        <w:t>-в совещании с руководителями территориальных органов Администрации МО Алапаевское по вопросу «О проблемах учета муниципального имущества и проведения проверок Контрольного управления в территориальных органах»;</w:t>
      </w:r>
    </w:p>
    <w:p w14:paraId="11D0D17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-в семинаре-совещании с руководителями и специалистами кадровых служб органов местных самоуправлений, проводимом Департаментом государственной службы, кадров и наград Губернатора Свердловской области;</w:t>
      </w:r>
    </w:p>
    <w:p w14:paraId="12FF9214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  <w:r w:rsidRPr="00463429">
        <w:rPr>
          <w:rFonts w:ascii="Times New Roman" w:hAnsi="Times New Roman"/>
          <w:sz w:val="26"/>
          <w:szCs w:val="26"/>
        </w:rPr>
        <w:t xml:space="preserve">-в 2-х заседаниях публичных слушаний МО Алапаевское.    </w:t>
      </w:r>
    </w:p>
    <w:p w14:paraId="7193BB5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 xml:space="preserve">По состоянию на 01 января 2025 года кадровый состав Контрольного управления сформирован на 100 % и состоит из трех инспекторов и председателя. Штатная численность сотрудников Контрольного управления соответствует нормам, утвержденным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постановлением Правительства Свердловской области от 05.10.2023 года № 706-ПП «Об утверждении методик, применяемых для расчета межбюджетных трансфертов из областного бюджета местным бюджетам, на 2024 год и плановый период 2025 и 2026 годов».</w:t>
      </w:r>
    </w:p>
    <w:p w14:paraId="4B85F927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>Все сотрудники Контрольного управления имеют высшее профессиональное образование (финансово-экономическое – 3 сотрудника, юридическое – 1 сотрудник).</w:t>
      </w:r>
    </w:p>
    <w:p w14:paraId="6DB42834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>На содержание Контрольного управления в 2024 году выделены средства местного бюджета в размере 5 394,4 тыс. рублей, в том числе:</w:t>
      </w:r>
    </w:p>
    <w:p w14:paraId="33774755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>-на заработную плату и страховые взносы – 4 939,9 тыс. рублей;</w:t>
      </w:r>
    </w:p>
    <w:p w14:paraId="01F845D9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>- услуги связи – 10,0 тыс. рублей;</w:t>
      </w:r>
    </w:p>
    <w:p w14:paraId="2C9C51A0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>-заправка картриджей – 7,25 тыс. рублей;</w:t>
      </w:r>
    </w:p>
    <w:p w14:paraId="03F43F06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>-прочие услуги (ведение бухгалтерского учета, обновление бухгалтерских программ, обслуживание официального сайта, «Консультант +») – 302,0 тыс. рублей;</w:t>
      </w:r>
    </w:p>
    <w:p w14:paraId="4C226FC4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>-приобретение основных средств (ноутбук, МФУ, мониторы, лазерный дальномер, стул) – 105,2 тыс. рублей;</w:t>
      </w:r>
    </w:p>
    <w:p w14:paraId="6026A0F2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Cs/>
          <w:sz w:val="26"/>
          <w:szCs w:val="26"/>
          <w:lang w:eastAsia="ar-SA"/>
        </w:rPr>
        <w:t xml:space="preserve">-приобретение расходных материалов (картриджей, канцелярских товаров, бумаги) – 30,05 тыс. рублей.  </w:t>
      </w:r>
    </w:p>
    <w:p w14:paraId="44F94F96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</w:p>
    <w:p w14:paraId="2B6F0802" w14:textId="77777777" w:rsidR="00966105" w:rsidRPr="00463429" w:rsidRDefault="00966105" w:rsidP="004634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 w:rsidRPr="00463429"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>8. Основные направления деятельности Контрольного управления муниципального образования Алапаевское на 2025 год.</w:t>
      </w:r>
    </w:p>
    <w:p w14:paraId="5D92F863" w14:textId="77777777" w:rsidR="00966105" w:rsidRPr="00463429" w:rsidRDefault="00966105" w:rsidP="00463429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14:paraId="6A4FC8A0" w14:textId="1E5EDE2B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Основные направления деятельности Контрольного управления на 2025 год сформированы в соответствии с задачами и функциями, возложенными на контрольно-счетный орган муниципального образования БК РФ, </w:t>
      </w:r>
      <w:r w:rsidRPr="00463429">
        <w:rPr>
          <w:rFonts w:ascii="Times New Roman" w:hAnsi="Times New Roman"/>
          <w:sz w:val="26"/>
          <w:szCs w:val="26"/>
          <w:lang w:eastAsia="ru-RU"/>
        </w:rPr>
        <w:t>Федеральным законом № 6-ФЗ</w:t>
      </w:r>
      <w:r w:rsidRPr="00463429">
        <w:rPr>
          <w:rFonts w:ascii="Times New Roman" w:hAnsi="Times New Roman"/>
          <w:sz w:val="26"/>
          <w:szCs w:val="26"/>
        </w:rPr>
        <w:t>, Уставом муниципального образования Алапаевское, «</w:t>
      </w:r>
      <w:r w:rsidRPr="00463429">
        <w:rPr>
          <w:rFonts w:ascii="Times New Roman" w:hAnsi="Times New Roman"/>
          <w:sz w:val="26"/>
          <w:szCs w:val="26"/>
          <w:lang w:eastAsia="ru-RU"/>
        </w:rPr>
        <w:t>Положением о Контрольном управлении муниципального образования Алапаевское» и отражены в Плане работы на 2025 год.</w:t>
      </w:r>
    </w:p>
    <w:p w14:paraId="11D09A17" w14:textId="387DDD15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При формировании Плана работы Контрольного управления на 2025 год учтены все поручения Думы муниципального образования Алапаевское.</w:t>
      </w:r>
    </w:p>
    <w:p w14:paraId="0AB4106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 В 2025 году основное внимание Контрольного управления будет направлено на оценку целевого и эффективного использования бюджетных средств, направленных на пенсионное обеспечение муниципальных служащих МО Алапаевское и на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 xml:space="preserve">Резервный фонд МО Алапаевское. </w:t>
      </w:r>
    </w:p>
    <w:p w14:paraId="38E684DB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В План работы на 2025 год включены три контрольных мероприятия, направленных на оценку эффективного использования муниципального имущества, переданного в оперативное пользование:</w:t>
      </w:r>
    </w:p>
    <w:p w14:paraId="7E8390EF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463429">
        <w:rPr>
          <w:rFonts w:ascii="Times New Roman" w:hAnsi="Times New Roman"/>
          <w:color w:val="000000"/>
          <w:sz w:val="26"/>
          <w:szCs w:val="26"/>
        </w:rPr>
        <w:t>-Бубчиковской сельской администрации Администрации муниципального образования Алапаевское;</w:t>
      </w:r>
    </w:p>
    <w:p w14:paraId="185C16B0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463429">
        <w:rPr>
          <w:rFonts w:ascii="Times New Roman" w:hAnsi="Times New Roman"/>
          <w:color w:val="000000"/>
          <w:sz w:val="26"/>
          <w:szCs w:val="26"/>
        </w:rPr>
        <w:t>-Голубковской сельской администрации Администрации муниципального образования Алапаевское;</w:t>
      </w:r>
    </w:p>
    <w:p w14:paraId="1FDF2D24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463429">
        <w:rPr>
          <w:rFonts w:ascii="Times New Roman" w:hAnsi="Times New Roman"/>
          <w:color w:val="000000"/>
          <w:sz w:val="26"/>
          <w:szCs w:val="26"/>
        </w:rPr>
        <w:lastRenderedPageBreak/>
        <w:t>-Арамашевской сельской администрации Администрации муниципального образования Алапаевское.</w:t>
      </w:r>
    </w:p>
    <w:p w14:paraId="4FD37154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По поручению депутатов Думы МО Алапаевское в План работы на 2025 год включены два контрольных мероприятия:</w:t>
      </w:r>
    </w:p>
    <w:p w14:paraId="7DAF86A4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-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Проверка целевого и эффективного использования средств бюджета муниципального образования Алапаевское, направленных в 2024 году на предоставление муниципальных гарантий;</w:t>
      </w:r>
    </w:p>
    <w:p w14:paraId="51CD4DB1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- Проверка целевого и эффективного использования средств бюджета муниципального образования Алапаевское, направленных в 2024 году на ремонт Коптеловского дома культуры.</w:t>
      </w:r>
    </w:p>
    <w:p w14:paraId="4C2A72EA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В третьем квартале 2025 года будет проведен аудит в сфере закупок, осуществленных в 2024 году на выполнение работ по устройству периметрального ограждения в рамках комплексных ремонтных работ капитального характера по благоустройству территории МОУ «Невьянская СОШ».</w:t>
      </w:r>
    </w:p>
    <w:p w14:paraId="13875F44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Также в План работы на 2025 год включено контрольное мероприятие «Проверка выполнения Управлением муниципальным имуществом, архитектурой и градостроительством Администрации муниципального образования Алапаевское функций главного администратора доходов местного бюджета за 2023-2024 годы 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округов».</w:t>
      </w:r>
    </w:p>
    <w:p w14:paraId="4B5E6887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429">
        <w:rPr>
          <w:rFonts w:ascii="Times New Roman" w:hAnsi="Times New Roman"/>
          <w:sz w:val="26"/>
          <w:szCs w:val="26"/>
        </w:rPr>
        <w:t xml:space="preserve">В 2025 году совместно со Счетной палатой Свердловской области планируется провести экспертно-аналитическое мероприятие </w:t>
      </w: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«Аудит в сфере закупок товаров, работ и услуг для муниципальных нужд при реализации мероприятий, финансируемых за счет межбюджетных трансфертов из областного бюджета, предоставленных в 2024 году в рамках государственной программы Свердловской области «Формирование современной городской среды на территории Свердловской области».</w:t>
      </w:r>
    </w:p>
    <w:p w14:paraId="7FDCDF0D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eastAsia="Times New Roman" w:hAnsi="Times New Roman"/>
          <w:sz w:val="26"/>
          <w:szCs w:val="26"/>
          <w:lang w:eastAsia="ru-RU"/>
        </w:rPr>
        <w:t>В четвертом квартале 2025 года планируется провести экспертно-аналитическое мероприятие «Анализ</w:t>
      </w:r>
      <w:r w:rsidRPr="00463429">
        <w:rPr>
          <w:rFonts w:ascii="Times New Roman" w:hAnsi="Times New Roman"/>
          <w:sz w:val="26"/>
          <w:szCs w:val="26"/>
        </w:rPr>
        <w:t xml:space="preserve"> состояния муниципального долга муниципального образования Алапаевское за 2023-2024 год и истекший период 2025 года».</w:t>
      </w:r>
    </w:p>
    <w:p w14:paraId="5765F806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>При проведении контрольных и экспертно-аналитических мероприятий особое значение будет уделяться анализу факторов, влияющих на качество полученного результата и оценку достаточности принятых мер.</w:t>
      </w:r>
    </w:p>
    <w:p w14:paraId="7DE8D338" w14:textId="77777777" w:rsidR="00966105" w:rsidRPr="00463429" w:rsidRDefault="00966105" w:rsidP="0046342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   </w:t>
      </w:r>
    </w:p>
    <w:p w14:paraId="0A4E1B3A" w14:textId="77777777" w:rsidR="00C200E2" w:rsidRPr="00DF6EEB" w:rsidRDefault="00C200E2" w:rsidP="00DF6EEB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34DC8D71" w14:textId="77777777" w:rsidR="00463429" w:rsidRDefault="0046342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71773EC8" w14:textId="0D349248" w:rsidR="00966105" w:rsidRPr="00463429" w:rsidRDefault="00966105" w:rsidP="00463429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lastRenderedPageBreak/>
        <w:t xml:space="preserve">Приложение №1 </w:t>
      </w:r>
    </w:p>
    <w:p w14:paraId="06B08023" w14:textId="77777777" w:rsidR="00966105" w:rsidRPr="00463429" w:rsidRDefault="00966105" w:rsidP="00463429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к отчету о деятельности </w:t>
      </w:r>
    </w:p>
    <w:p w14:paraId="28E19BC0" w14:textId="69A5F71D" w:rsidR="00966105" w:rsidRPr="00463429" w:rsidRDefault="00966105" w:rsidP="00463429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Контрольного управления </w:t>
      </w:r>
      <w:r w:rsidR="00463429">
        <w:rPr>
          <w:rFonts w:ascii="Times New Roman" w:hAnsi="Times New Roman"/>
          <w:sz w:val="26"/>
          <w:szCs w:val="26"/>
        </w:rPr>
        <w:t>МО</w:t>
      </w:r>
      <w:r w:rsidRPr="00463429">
        <w:rPr>
          <w:rFonts w:ascii="Times New Roman" w:hAnsi="Times New Roman"/>
          <w:sz w:val="26"/>
          <w:szCs w:val="26"/>
        </w:rPr>
        <w:t xml:space="preserve"> Алапаевское за 2024 год </w:t>
      </w:r>
    </w:p>
    <w:p w14:paraId="73A4B194" w14:textId="77777777" w:rsidR="00C200E2" w:rsidRPr="00DF6EEB" w:rsidRDefault="00C200E2" w:rsidP="00DF6EE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6E82E91" w14:textId="77777777" w:rsidR="00463429" w:rsidRDefault="00966105" w:rsidP="0046342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F6EEB">
        <w:rPr>
          <w:rFonts w:ascii="Times New Roman" w:hAnsi="Times New Roman"/>
          <w:b/>
          <w:bCs/>
          <w:sz w:val="28"/>
          <w:szCs w:val="28"/>
        </w:rPr>
        <w:t xml:space="preserve">Основные показатели деятельности </w:t>
      </w:r>
    </w:p>
    <w:p w14:paraId="103D6817" w14:textId="5927E8DA" w:rsidR="00966105" w:rsidRPr="00DF6EEB" w:rsidRDefault="00966105" w:rsidP="0046342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F6EEB">
        <w:rPr>
          <w:rFonts w:ascii="Times New Roman" w:hAnsi="Times New Roman"/>
          <w:b/>
          <w:bCs/>
          <w:sz w:val="28"/>
          <w:szCs w:val="28"/>
        </w:rPr>
        <w:t xml:space="preserve">Контрольного управления муниципального образования </w:t>
      </w:r>
      <w:r w:rsidR="00463429" w:rsidRPr="00DF6EEB">
        <w:rPr>
          <w:rFonts w:ascii="Times New Roman" w:hAnsi="Times New Roman"/>
          <w:b/>
          <w:bCs/>
          <w:sz w:val="28"/>
          <w:szCs w:val="28"/>
        </w:rPr>
        <w:t>Алапаевское за</w:t>
      </w:r>
      <w:r w:rsidRPr="00DF6EEB">
        <w:rPr>
          <w:rFonts w:ascii="Times New Roman" w:hAnsi="Times New Roman"/>
          <w:b/>
          <w:bCs/>
          <w:sz w:val="28"/>
          <w:szCs w:val="28"/>
        </w:rPr>
        <w:t xml:space="preserve"> 2024 год</w:t>
      </w:r>
    </w:p>
    <w:p w14:paraId="1ECEEE6F" w14:textId="77777777" w:rsidR="00966105" w:rsidRPr="00DF6EEB" w:rsidRDefault="00966105" w:rsidP="00DF6EEB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542"/>
        <w:gridCol w:w="1354"/>
      </w:tblGrid>
      <w:tr w:rsidR="00966105" w:rsidRPr="00DF6EEB" w14:paraId="588EA672" w14:textId="77777777" w:rsidTr="00463429">
        <w:trPr>
          <w:trHeight w:val="630"/>
        </w:trPr>
        <w:tc>
          <w:tcPr>
            <w:tcW w:w="675" w:type="dxa"/>
            <w:shd w:val="clear" w:color="auto" w:fill="auto"/>
            <w:vAlign w:val="center"/>
            <w:hideMark/>
          </w:tcPr>
          <w:p w14:paraId="039DD505" w14:textId="77777777" w:rsidR="00966105" w:rsidRPr="00DF6EEB" w:rsidRDefault="00966105" w:rsidP="00DF6EE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№п/п</w:t>
            </w:r>
          </w:p>
        </w:tc>
        <w:tc>
          <w:tcPr>
            <w:tcW w:w="7542" w:type="dxa"/>
            <w:shd w:val="clear" w:color="auto" w:fill="auto"/>
            <w:noWrap/>
            <w:vAlign w:val="center"/>
            <w:hideMark/>
          </w:tcPr>
          <w:p w14:paraId="36F7CA62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Наименование показателя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5B1BE78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Значение показателя</w:t>
            </w:r>
          </w:p>
        </w:tc>
      </w:tr>
      <w:tr w:rsidR="00966105" w:rsidRPr="00DF6EEB" w14:paraId="3A24517C" w14:textId="77777777" w:rsidTr="00463429">
        <w:trPr>
          <w:trHeight w:val="791"/>
        </w:trPr>
        <w:tc>
          <w:tcPr>
            <w:tcW w:w="675" w:type="dxa"/>
            <w:shd w:val="clear" w:color="auto" w:fill="auto"/>
            <w:noWrap/>
            <w:hideMark/>
          </w:tcPr>
          <w:p w14:paraId="73945347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7542" w:type="dxa"/>
            <w:shd w:val="clear" w:color="auto" w:fill="auto"/>
            <w:hideMark/>
          </w:tcPr>
          <w:p w14:paraId="1C4BD244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проведенных экспертиз проектов законодательных и иных нормативных правовых актов, всего (ед.):</w:t>
            </w: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из них:</w:t>
            </w:r>
          </w:p>
        </w:tc>
        <w:tc>
          <w:tcPr>
            <w:tcW w:w="1354" w:type="dxa"/>
            <w:shd w:val="clear" w:color="auto" w:fill="auto"/>
            <w:noWrap/>
          </w:tcPr>
          <w:p w14:paraId="23CE3DC4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966105" w:rsidRPr="00DF6EEB" w14:paraId="5180DA22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1E56CE40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11.1</w:t>
            </w:r>
          </w:p>
        </w:tc>
        <w:tc>
          <w:tcPr>
            <w:tcW w:w="7542" w:type="dxa"/>
            <w:shd w:val="clear" w:color="auto" w:fill="auto"/>
            <w:hideMark/>
          </w:tcPr>
          <w:p w14:paraId="03333CAE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проектов решений Думы о бюджете МО Алапаевское (в том числе проектов изменения в бюджет МО Алапаевское)</w:t>
            </w:r>
          </w:p>
        </w:tc>
        <w:tc>
          <w:tcPr>
            <w:tcW w:w="1354" w:type="dxa"/>
            <w:shd w:val="clear" w:color="auto" w:fill="auto"/>
            <w:noWrap/>
          </w:tcPr>
          <w:p w14:paraId="5FAB8101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66105" w:rsidRPr="00DF6EEB" w14:paraId="08CA8246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573D21DE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11.2</w:t>
            </w:r>
          </w:p>
        </w:tc>
        <w:tc>
          <w:tcPr>
            <w:tcW w:w="7542" w:type="dxa"/>
            <w:shd w:val="clear" w:color="auto" w:fill="auto"/>
            <w:hideMark/>
          </w:tcPr>
          <w:p w14:paraId="5F49217B" w14:textId="7815C58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муниципальных программ МО Алапаевское (в том числе проектов изменений муниципальных программ)</w:t>
            </w:r>
          </w:p>
        </w:tc>
        <w:tc>
          <w:tcPr>
            <w:tcW w:w="1354" w:type="dxa"/>
            <w:shd w:val="clear" w:color="auto" w:fill="auto"/>
            <w:noWrap/>
          </w:tcPr>
          <w:p w14:paraId="139651BD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966105" w:rsidRPr="00DF6EEB" w14:paraId="3AB953CF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5BF47D4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1.3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4D765845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 xml:space="preserve">проектов иных нормативно правовых актов </w:t>
            </w:r>
          </w:p>
        </w:tc>
        <w:tc>
          <w:tcPr>
            <w:tcW w:w="1354" w:type="dxa"/>
            <w:shd w:val="clear" w:color="auto" w:fill="auto"/>
            <w:noWrap/>
          </w:tcPr>
          <w:p w14:paraId="50251C3E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66105" w:rsidRPr="00DF6EEB" w14:paraId="43FDE878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72D10B81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22.</w:t>
            </w:r>
          </w:p>
        </w:tc>
        <w:tc>
          <w:tcPr>
            <w:tcW w:w="7542" w:type="dxa"/>
            <w:shd w:val="clear" w:color="auto" w:fill="auto"/>
            <w:hideMark/>
          </w:tcPr>
          <w:p w14:paraId="58B355DD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Проведено контрольных и экспертно-аналитических мероприятий, всего (ед.): из них:</w:t>
            </w:r>
          </w:p>
        </w:tc>
        <w:tc>
          <w:tcPr>
            <w:tcW w:w="1354" w:type="dxa"/>
            <w:shd w:val="clear" w:color="auto" w:fill="auto"/>
            <w:noWrap/>
          </w:tcPr>
          <w:p w14:paraId="72F1DED1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66105" w:rsidRPr="00DF6EEB" w14:paraId="1B6FB4BE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7ECC16D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2.1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76950860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контрольных мероприятий</w:t>
            </w:r>
          </w:p>
        </w:tc>
        <w:tc>
          <w:tcPr>
            <w:tcW w:w="1354" w:type="dxa"/>
            <w:shd w:val="clear" w:color="auto" w:fill="auto"/>
            <w:noWrap/>
          </w:tcPr>
          <w:p w14:paraId="4E6F35CC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66105" w:rsidRPr="00DF6EEB" w14:paraId="064DC477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2775AA80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22.2</w:t>
            </w:r>
          </w:p>
        </w:tc>
        <w:tc>
          <w:tcPr>
            <w:tcW w:w="7542" w:type="dxa"/>
            <w:shd w:val="clear" w:color="auto" w:fill="auto"/>
            <w:hideMark/>
          </w:tcPr>
          <w:p w14:paraId="1280F3CD" w14:textId="77777777" w:rsidR="00463429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 xml:space="preserve">экспертно-аналитических мероприятий (за исключением экспертиз проектов законодательных и иных нормативных правовых актов), </w:t>
            </w:r>
          </w:p>
          <w:p w14:paraId="681AC34B" w14:textId="555755BC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354" w:type="dxa"/>
            <w:shd w:val="clear" w:color="auto" w:fill="auto"/>
            <w:noWrap/>
          </w:tcPr>
          <w:p w14:paraId="65C3096F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6105" w:rsidRPr="00DF6EEB" w14:paraId="5C6ECC18" w14:textId="77777777" w:rsidTr="00463429">
        <w:trPr>
          <w:trHeight w:val="221"/>
        </w:trPr>
        <w:tc>
          <w:tcPr>
            <w:tcW w:w="675" w:type="dxa"/>
            <w:shd w:val="clear" w:color="auto" w:fill="auto"/>
            <w:noWrap/>
            <w:hideMark/>
          </w:tcPr>
          <w:p w14:paraId="7076B43D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2.3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14ED6C0B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внешняя проверка годового отчета об исполнении местного бюджета</w:t>
            </w:r>
          </w:p>
        </w:tc>
        <w:tc>
          <w:tcPr>
            <w:tcW w:w="1354" w:type="dxa"/>
            <w:shd w:val="clear" w:color="auto" w:fill="auto"/>
            <w:noWrap/>
          </w:tcPr>
          <w:p w14:paraId="73569A6A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6105" w:rsidRPr="00DF6EEB" w14:paraId="35E471ED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21988AAA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33.</w:t>
            </w:r>
          </w:p>
        </w:tc>
        <w:tc>
          <w:tcPr>
            <w:tcW w:w="7542" w:type="dxa"/>
            <w:shd w:val="clear" w:color="auto" w:fill="auto"/>
            <w:hideMark/>
          </w:tcPr>
          <w:p w14:paraId="740C5C58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объектов, проведенных контрольных и экспертно-аналитических мероприятий, всего (ед.):</w:t>
            </w:r>
          </w:p>
        </w:tc>
        <w:tc>
          <w:tcPr>
            <w:tcW w:w="1354" w:type="dxa"/>
            <w:shd w:val="clear" w:color="auto" w:fill="auto"/>
            <w:noWrap/>
          </w:tcPr>
          <w:p w14:paraId="193F8BD7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966105" w:rsidRPr="00DF6EEB" w14:paraId="2563B7A8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17F35B2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3.1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6DFBC625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объектов контрольных мероприятий</w:t>
            </w:r>
          </w:p>
        </w:tc>
        <w:tc>
          <w:tcPr>
            <w:tcW w:w="1354" w:type="dxa"/>
            <w:shd w:val="clear" w:color="auto" w:fill="auto"/>
            <w:noWrap/>
          </w:tcPr>
          <w:p w14:paraId="6EED6C61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66105" w:rsidRPr="00DF6EEB" w14:paraId="7D344EFB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7D896997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33.2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1BA4C396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 xml:space="preserve">объектов экспертно-аналитических мероприятий, </w:t>
            </w:r>
          </w:p>
          <w:p w14:paraId="1AF0238B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354" w:type="dxa"/>
            <w:shd w:val="clear" w:color="auto" w:fill="auto"/>
            <w:noWrap/>
          </w:tcPr>
          <w:p w14:paraId="09903B01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66105" w:rsidRPr="00DF6EEB" w14:paraId="2F37437C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5AC6E72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3.3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1B9F63B8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объектов внешней проверки годового отчета об исполнении местного бюджета</w:t>
            </w:r>
          </w:p>
        </w:tc>
        <w:tc>
          <w:tcPr>
            <w:tcW w:w="1354" w:type="dxa"/>
            <w:shd w:val="clear" w:color="auto" w:fill="auto"/>
            <w:noWrap/>
          </w:tcPr>
          <w:p w14:paraId="4CC1506D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66105" w:rsidRPr="00DF6EEB" w14:paraId="72E57701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7624B65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4.</w:t>
            </w:r>
          </w:p>
        </w:tc>
        <w:tc>
          <w:tcPr>
            <w:tcW w:w="7542" w:type="dxa"/>
            <w:shd w:val="clear" w:color="auto" w:fill="auto"/>
            <w:hideMark/>
          </w:tcPr>
          <w:p w14:paraId="797561E7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Проведено контрольных и экспертно-аналитических мероприятий по поручениям, предложениям, запросам и обращениям, всего (ед.):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2739E3D0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2A6C9101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6813566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4.1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48E67CC4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поручений Думы МО Алапаевское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4D4D52C1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262CC838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2203938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4.2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7E3E81EB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предложений и обращений Главы МО Алапаевское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3F0B0E34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2FF16CC9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1F09D254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4.3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56D6AD04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 xml:space="preserve">прокуратура 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04B85DC1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165DF7A5" w14:textId="77777777" w:rsidTr="00463429">
        <w:trPr>
          <w:trHeight w:val="840"/>
        </w:trPr>
        <w:tc>
          <w:tcPr>
            <w:tcW w:w="675" w:type="dxa"/>
            <w:shd w:val="clear" w:color="auto" w:fill="auto"/>
            <w:noWrap/>
            <w:hideMark/>
          </w:tcPr>
          <w:p w14:paraId="5BE73349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5</w:t>
            </w:r>
          </w:p>
          <w:p w14:paraId="4FA7504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7542" w:type="dxa"/>
            <w:shd w:val="clear" w:color="auto" w:fill="auto"/>
            <w:hideMark/>
          </w:tcPr>
          <w:p w14:paraId="60C0C9E7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Проведено совместных и параллельных контрольных и экспертно-аналитических мероприятий, всего (ед.): </w:t>
            </w:r>
          </w:p>
          <w:p w14:paraId="5F0E8FA3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из них: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4CA94F8F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6105" w:rsidRPr="00DF6EEB" w14:paraId="4AD1FE1D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2DF22E7D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55.1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3EEE3811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со Счетной палатой Свердловской области (совместных и параллельных КМ и ЭАМ)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53E9C907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6105" w:rsidRPr="00DF6EEB" w14:paraId="210C9BB6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750E7FF0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55.2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71BF19D3" w14:textId="2188E5B6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с контрольно-счетными органами муниципальных образований (совместных КМ и ЭМ)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4B4E973B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39332BBB" w14:textId="77777777" w:rsidTr="00463429">
        <w:trPr>
          <w:trHeight w:val="809"/>
        </w:trPr>
        <w:tc>
          <w:tcPr>
            <w:tcW w:w="675" w:type="dxa"/>
            <w:shd w:val="clear" w:color="auto" w:fill="auto"/>
            <w:noWrap/>
            <w:hideMark/>
          </w:tcPr>
          <w:p w14:paraId="7BBE5075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66.</w:t>
            </w:r>
          </w:p>
        </w:tc>
        <w:tc>
          <w:tcPr>
            <w:tcW w:w="7542" w:type="dxa"/>
            <w:shd w:val="clear" w:color="auto" w:fill="auto"/>
            <w:hideMark/>
          </w:tcPr>
          <w:p w14:paraId="4F219350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средств, охваченный контрольными и экспертно-аналитическими мероприятиями, всего (тыс. рублей): </w:t>
            </w: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их них: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561D32D0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2 480 025,7</w:t>
            </w:r>
          </w:p>
        </w:tc>
      </w:tr>
      <w:tr w:rsidR="00966105" w:rsidRPr="00DF6EEB" w14:paraId="6EC739B4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7B217A6C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6.1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4E628B1A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 xml:space="preserve">в ходе контрольных мероприятий </w:t>
            </w:r>
            <w:r w:rsidRPr="00463429">
              <w:rPr>
                <w:rFonts w:ascii="Times New Roman" w:hAnsi="Times New Roman"/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357F46AD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608 463,2</w:t>
            </w:r>
          </w:p>
        </w:tc>
      </w:tr>
      <w:tr w:rsidR="00966105" w:rsidRPr="00DF6EEB" w14:paraId="4F8AC9F2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6BFDACF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lastRenderedPageBreak/>
              <w:t>6.2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7DE091CF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 xml:space="preserve">в ходе экспертно-аналитических мероприятий </w:t>
            </w:r>
            <w:r w:rsidRPr="00463429">
              <w:rPr>
                <w:rFonts w:ascii="Times New Roman" w:hAnsi="Times New Roman"/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2B46A092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1 871 562,5</w:t>
            </w:r>
          </w:p>
        </w:tc>
      </w:tr>
      <w:tr w:rsidR="00966105" w:rsidRPr="00DF6EEB" w14:paraId="796365FE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1A7218A4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77.</w:t>
            </w:r>
          </w:p>
        </w:tc>
        <w:tc>
          <w:tcPr>
            <w:tcW w:w="7542" w:type="dxa"/>
            <w:shd w:val="clear" w:color="auto" w:fill="auto"/>
            <w:hideMark/>
          </w:tcPr>
          <w:p w14:paraId="2628093F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Всего выявлено нарушений в ходе осуществления внешнего государственного финансового контроля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68F77C2B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966105" w:rsidRPr="00DF6EEB" w14:paraId="7245457D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754CC272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1CCC9550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354" w:type="dxa"/>
            <w:shd w:val="clear" w:color="auto" w:fill="auto"/>
            <w:noWrap/>
          </w:tcPr>
          <w:p w14:paraId="6F88E850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347</w:t>
            </w:r>
          </w:p>
        </w:tc>
      </w:tr>
      <w:tr w:rsidR="00966105" w:rsidRPr="00DF6EEB" w14:paraId="7D01C7C3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6687B323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7EF020C0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354" w:type="dxa"/>
            <w:shd w:val="clear" w:color="auto" w:fill="auto"/>
            <w:noWrap/>
          </w:tcPr>
          <w:p w14:paraId="5D255A30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135 757,7</w:t>
            </w:r>
          </w:p>
        </w:tc>
      </w:tr>
      <w:tr w:rsidR="00966105" w:rsidRPr="00DF6EEB" w14:paraId="52CA021A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48598C5C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2E6A7D77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i/>
                <w:iCs/>
                <w:sz w:val="24"/>
                <w:szCs w:val="24"/>
              </w:rPr>
              <w:t>из них: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465C021E" w14:textId="190DBA74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105" w:rsidRPr="00DF6EEB" w14:paraId="337CE215" w14:textId="77777777" w:rsidTr="00463429">
        <w:trPr>
          <w:trHeight w:val="319"/>
        </w:trPr>
        <w:tc>
          <w:tcPr>
            <w:tcW w:w="675" w:type="dxa"/>
            <w:shd w:val="clear" w:color="auto" w:fill="auto"/>
            <w:noWrap/>
            <w:hideMark/>
          </w:tcPr>
          <w:p w14:paraId="2ABF8B0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7.1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1145F88B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нарушения в ходе формирования бюджета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445CB447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966105" w:rsidRPr="00DF6EEB" w14:paraId="4515BE2B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58FA14BF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0CFACA6B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0C3414FC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6105" w:rsidRPr="00DF6EEB" w14:paraId="4F779DF7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6E2D616B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5DFF31FE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222DBB50" w14:textId="3EB6B86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66105" w:rsidRPr="00DF6EEB" w14:paraId="3D3C699D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3AF3E58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7.2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39B90286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нарушения в ходе исполнения бюджета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09A2950A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966105" w:rsidRPr="00DF6EEB" w14:paraId="043DB077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51AC82BA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621FF97A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7FB2AA56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6105" w:rsidRPr="00DF6EEB" w14:paraId="506D8A6A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4DA76539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29E32B0D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0AF7686B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66105" w:rsidRPr="00DF6EEB" w14:paraId="02814F40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1563F188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77.3</w:t>
            </w:r>
          </w:p>
        </w:tc>
        <w:tc>
          <w:tcPr>
            <w:tcW w:w="7542" w:type="dxa"/>
            <w:shd w:val="clear" w:color="auto" w:fill="auto"/>
            <w:hideMark/>
          </w:tcPr>
          <w:p w14:paraId="3635ACE6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нарушения установленных единых требований к бюджетному (бухгалтерскому) учету, в том числе бюджетной, бухгалтерской (финансовой) отчетности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4436B9C3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966105" w:rsidRPr="00DF6EEB" w14:paraId="6D5E4651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35CA02D2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21DB1174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354" w:type="dxa"/>
            <w:shd w:val="clear" w:color="auto" w:fill="auto"/>
            <w:noWrap/>
          </w:tcPr>
          <w:p w14:paraId="6C394D7B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</w:tr>
      <w:tr w:rsidR="00966105" w:rsidRPr="00DF6EEB" w14:paraId="742D48CD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54BC7B26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5DCD4608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354" w:type="dxa"/>
            <w:shd w:val="clear" w:color="auto" w:fill="auto"/>
            <w:noWrap/>
          </w:tcPr>
          <w:p w14:paraId="270489F5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3 722,6</w:t>
            </w:r>
          </w:p>
        </w:tc>
      </w:tr>
      <w:tr w:rsidR="00966105" w:rsidRPr="00DF6EEB" w14:paraId="1C8EE9D7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084EE7A6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77.4</w:t>
            </w:r>
          </w:p>
        </w:tc>
        <w:tc>
          <w:tcPr>
            <w:tcW w:w="7542" w:type="dxa"/>
            <w:shd w:val="clear" w:color="auto" w:fill="auto"/>
            <w:hideMark/>
          </w:tcPr>
          <w:p w14:paraId="5619727E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нарушения в сфере управления и распоряжения муниципальной собственностью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294A258A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966105" w:rsidRPr="00DF6EEB" w14:paraId="2FEFD099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31AD9441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6B1D4F76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354" w:type="dxa"/>
            <w:shd w:val="clear" w:color="auto" w:fill="auto"/>
            <w:noWrap/>
          </w:tcPr>
          <w:p w14:paraId="5E7E5781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966105" w:rsidRPr="00DF6EEB" w14:paraId="0F8CCC9A" w14:textId="77777777" w:rsidTr="00463429">
        <w:trPr>
          <w:trHeight w:val="362"/>
        </w:trPr>
        <w:tc>
          <w:tcPr>
            <w:tcW w:w="675" w:type="dxa"/>
            <w:shd w:val="clear" w:color="auto" w:fill="auto"/>
            <w:noWrap/>
            <w:hideMark/>
          </w:tcPr>
          <w:p w14:paraId="1E22442B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239DDD25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354" w:type="dxa"/>
            <w:shd w:val="clear" w:color="auto" w:fill="auto"/>
            <w:noWrap/>
          </w:tcPr>
          <w:p w14:paraId="7A399EC4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131 225,4</w:t>
            </w:r>
          </w:p>
        </w:tc>
      </w:tr>
      <w:tr w:rsidR="00966105" w:rsidRPr="00DF6EEB" w14:paraId="164B643C" w14:textId="77777777" w:rsidTr="00463429">
        <w:trPr>
          <w:trHeight w:val="337"/>
        </w:trPr>
        <w:tc>
          <w:tcPr>
            <w:tcW w:w="675" w:type="dxa"/>
            <w:shd w:val="clear" w:color="auto" w:fill="auto"/>
            <w:noWrap/>
            <w:hideMark/>
          </w:tcPr>
          <w:p w14:paraId="2791EC1D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7.5</w:t>
            </w:r>
          </w:p>
        </w:tc>
        <w:tc>
          <w:tcPr>
            <w:tcW w:w="7542" w:type="dxa"/>
            <w:shd w:val="clear" w:color="auto" w:fill="auto"/>
            <w:hideMark/>
          </w:tcPr>
          <w:p w14:paraId="241BE8E8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 xml:space="preserve">нарушения при осуществлении государственных (муниципальных) закупок и закупок отдельными видами юридических лиц 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5DC2D3FC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966105" w:rsidRPr="00DF6EEB" w14:paraId="2330846C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655104AC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702D2122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354" w:type="dxa"/>
            <w:shd w:val="clear" w:color="auto" w:fill="auto"/>
            <w:noWrap/>
          </w:tcPr>
          <w:p w14:paraId="0E5D0FB6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966105" w:rsidRPr="00DF6EEB" w14:paraId="3159A622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1754EBC5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2FE59173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354" w:type="dxa"/>
            <w:shd w:val="clear" w:color="auto" w:fill="auto"/>
            <w:noWrap/>
          </w:tcPr>
          <w:p w14:paraId="1509BB0D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575CC3BA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574739F8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7.6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6287D434" w14:textId="77777777" w:rsidR="00966105" w:rsidRPr="00463429" w:rsidRDefault="00966105" w:rsidP="00463429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иные нарушения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0FE4CB6D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966105" w:rsidRPr="00DF6EEB" w14:paraId="1B027FCF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1CCD9A14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169CAD23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13AAD037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966105" w:rsidRPr="00DF6EEB" w14:paraId="7EC39019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49EDFA05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499D7924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393D466D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789,4</w:t>
            </w:r>
          </w:p>
        </w:tc>
      </w:tr>
      <w:tr w:rsidR="00966105" w:rsidRPr="00DF6EEB" w14:paraId="1C8A2775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</w:tcPr>
          <w:p w14:paraId="2F7BFA61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77.7</w:t>
            </w:r>
          </w:p>
        </w:tc>
        <w:tc>
          <w:tcPr>
            <w:tcW w:w="7542" w:type="dxa"/>
            <w:shd w:val="clear" w:color="auto" w:fill="auto"/>
            <w:noWrap/>
          </w:tcPr>
          <w:p w14:paraId="42413946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нецелевое использование бюджетных средств</w:t>
            </w:r>
          </w:p>
        </w:tc>
        <w:tc>
          <w:tcPr>
            <w:tcW w:w="1354" w:type="dxa"/>
            <w:shd w:val="clear" w:color="auto" w:fill="auto"/>
            <w:noWrap/>
          </w:tcPr>
          <w:p w14:paraId="5B3F0AB2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966105" w:rsidRPr="00DF6EEB" w14:paraId="0F425FCC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</w:tcPr>
          <w:p w14:paraId="7B187058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</w:tcPr>
          <w:p w14:paraId="739ACCB0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354" w:type="dxa"/>
            <w:shd w:val="clear" w:color="auto" w:fill="auto"/>
            <w:noWrap/>
          </w:tcPr>
          <w:p w14:paraId="14AB6B5C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6105" w:rsidRPr="00DF6EEB" w14:paraId="20E6AD0C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</w:tcPr>
          <w:p w14:paraId="0061D181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</w:tcPr>
          <w:p w14:paraId="43AF04C6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354" w:type="dxa"/>
            <w:shd w:val="clear" w:color="auto" w:fill="auto"/>
            <w:noWrap/>
          </w:tcPr>
          <w:p w14:paraId="2C5701A4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</w:tr>
      <w:tr w:rsidR="00966105" w:rsidRPr="00DF6EEB" w14:paraId="3CC6D468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4C896F3D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88.</w:t>
            </w:r>
          </w:p>
        </w:tc>
        <w:tc>
          <w:tcPr>
            <w:tcW w:w="7542" w:type="dxa"/>
            <w:shd w:val="clear" w:color="auto" w:fill="auto"/>
            <w:hideMark/>
          </w:tcPr>
          <w:p w14:paraId="4F7D54BF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Выявлено неэффективное использование бюджетных средств и муниципального имущества, прочие недостатки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1628F835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966105" w:rsidRPr="00DF6EEB" w14:paraId="5FED78F7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32CF7ABD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5CA48025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354" w:type="dxa"/>
            <w:shd w:val="clear" w:color="auto" w:fill="auto"/>
            <w:noWrap/>
          </w:tcPr>
          <w:p w14:paraId="2DD50354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66105" w:rsidRPr="00DF6EEB" w14:paraId="2AF3E625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34469890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13579752" w14:textId="77777777" w:rsidR="00966105" w:rsidRPr="00463429" w:rsidRDefault="00966105" w:rsidP="0046342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354" w:type="dxa"/>
            <w:shd w:val="clear" w:color="auto" w:fill="auto"/>
            <w:noWrap/>
          </w:tcPr>
          <w:p w14:paraId="2254D173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225,1</w:t>
            </w:r>
          </w:p>
        </w:tc>
      </w:tr>
      <w:tr w:rsidR="00966105" w:rsidRPr="00DF6EEB" w14:paraId="7A985378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69D0EA36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0EB6127B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i/>
                <w:iCs/>
                <w:sz w:val="24"/>
                <w:szCs w:val="24"/>
              </w:rPr>
              <w:t>из них: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79EFABA2" w14:textId="02CD0D1B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105" w:rsidRPr="00DF6EEB" w14:paraId="265158B6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40C718E8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8.1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31134EEE" w14:textId="77777777" w:rsidR="00966105" w:rsidRPr="00463429" w:rsidRDefault="00966105" w:rsidP="0046342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неэффективное использование бюджетных средств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4CC7C159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966105" w:rsidRPr="00DF6EEB" w14:paraId="77029271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19C50EBE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37D35395" w14:textId="77777777" w:rsidR="00966105" w:rsidRPr="00463429" w:rsidRDefault="00966105" w:rsidP="0046342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413A5CB0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6105" w:rsidRPr="00DF6EEB" w14:paraId="7077A9F6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38B8F655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2ACEE955" w14:textId="77777777" w:rsidR="00966105" w:rsidRPr="00463429" w:rsidRDefault="00966105" w:rsidP="0046342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5EDA1C2C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966105" w:rsidRPr="00DF6EEB" w14:paraId="302456BD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39C02460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8.2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1B4040D5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неэффективное использование муниципального имущества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0B03E993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966105" w:rsidRPr="00DF6EEB" w14:paraId="6C96593D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7D205C2F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5D7D7ADF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31DFAA55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14711265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5EEA7B9C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6494F2A6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412DC87C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590AD8E2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50DB5BE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8.3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0A614AAB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прочие недостатки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517A39DE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966105" w:rsidRPr="00DF6EEB" w14:paraId="709ED550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102F2AC6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7C88AB25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221A93A5" w14:textId="0F7C7571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66105" w:rsidRPr="00DF6EEB" w14:paraId="706DB343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186A5CFE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437E4AB9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5F057BDD" w14:textId="34B21F1C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224,2</w:t>
            </w:r>
          </w:p>
        </w:tc>
      </w:tr>
      <w:tr w:rsidR="00966105" w:rsidRPr="00DF6EEB" w14:paraId="2DDFE99A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3B82F359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lastRenderedPageBreak/>
              <w:t>99.</w:t>
            </w:r>
          </w:p>
        </w:tc>
        <w:tc>
          <w:tcPr>
            <w:tcW w:w="7542" w:type="dxa"/>
            <w:shd w:val="clear" w:color="auto" w:fill="auto"/>
            <w:hideMark/>
          </w:tcPr>
          <w:p w14:paraId="29BE674A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Устранено выявленных нарушений и недостатков, всего (тыс. рублей):</w:t>
            </w: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 том числе:</w:t>
            </w:r>
          </w:p>
        </w:tc>
        <w:tc>
          <w:tcPr>
            <w:tcW w:w="1354" w:type="dxa"/>
            <w:shd w:val="clear" w:color="auto" w:fill="auto"/>
            <w:noWrap/>
          </w:tcPr>
          <w:p w14:paraId="088D4014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2 876,2</w:t>
            </w:r>
          </w:p>
        </w:tc>
      </w:tr>
      <w:tr w:rsidR="00966105" w:rsidRPr="00DF6EEB" w14:paraId="0CED61E1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0211847A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99.1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7513F364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обеспечен возврат средств в бюджет муниципального образования</w:t>
            </w:r>
          </w:p>
        </w:tc>
        <w:tc>
          <w:tcPr>
            <w:tcW w:w="1354" w:type="dxa"/>
            <w:shd w:val="clear" w:color="auto" w:fill="auto"/>
            <w:noWrap/>
          </w:tcPr>
          <w:p w14:paraId="196D3094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152,9</w:t>
            </w:r>
          </w:p>
        </w:tc>
      </w:tr>
      <w:tr w:rsidR="00966105" w:rsidRPr="00DF6EEB" w14:paraId="7FFE583A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09D0AC7D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99.2</w:t>
            </w:r>
          </w:p>
        </w:tc>
        <w:tc>
          <w:tcPr>
            <w:tcW w:w="7542" w:type="dxa"/>
            <w:shd w:val="clear" w:color="auto" w:fill="auto"/>
            <w:hideMark/>
          </w:tcPr>
          <w:p w14:paraId="2575F048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путем выполнения работ или корректировки (уменьшения) объемов принятых к оплате работ</w:t>
            </w:r>
          </w:p>
        </w:tc>
        <w:tc>
          <w:tcPr>
            <w:tcW w:w="1354" w:type="dxa"/>
            <w:shd w:val="clear" w:color="auto" w:fill="auto"/>
            <w:noWrap/>
          </w:tcPr>
          <w:p w14:paraId="388FCED3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66105" w:rsidRPr="00DF6EEB" w14:paraId="2CF47389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5B8BB8A2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9.3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1A36F998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 xml:space="preserve"> имущество включено в Реестр муниципального имущества</w:t>
            </w:r>
          </w:p>
        </w:tc>
        <w:tc>
          <w:tcPr>
            <w:tcW w:w="1354" w:type="dxa"/>
            <w:shd w:val="clear" w:color="auto" w:fill="auto"/>
            <w:noWrap/>
          </w:tcPr>
          <w:p w14:paraId="4A11EE6C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2 417,2</w:t>
            </w:r>
          </w:p>
        </w:tc>
      </w:tr>
      <w:tr w:rsidR="00966105" w:rsidRPr="00DF6EEB" w14:paraId="6A2F2388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3901217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9.4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7B6EA6A0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иными способами</w:t>
            </w:r>
          </w:p>
        </w:tc>
        <w:tc>
          <w:tcPr>
            <w:tcW w:w="1354" w:type="dxa"/>
            <w:shd w:val="clear" w:color="auto" w:fill="auto"/>
            <w:noWrap/>
          </w:tcPr>
          <w:p w14:paraId="5EFB4FBE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306,1</w:t>
            </w:r>
          </w:p>
        </w:tc>
      </w:tr>
      <w:tr w:rsidR="00966105" w:rsidRPr="00DF6EEB" w14:paraId="5F01293F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2D730DBF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110.</w:t>
            </w:r>
          </w:p>
        </w:tc>
        <w:tc>
          <w:tcPr>
            <w:tcW w:w="7542" w:type="dxa"/>
            <w:shd w:val="clear" w:color="auto" w:fill="auto"/>
            <w:hideMark/>
          </w:tcPr>
          <w:p w14:paraId="31E31D19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Направлено представлений, всего (ед.): </w:t>
            </w: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 том числе:</w:t>
            </w:r>
          </w:p>
        </w:tc>
        <w:tc>
          <w:tcPr>
            <w:tcW w:w="1354" w:type="dxa"/>
            <w:shd w:val="clear" w:color="auto" w:fill="auto"/>
            <w:noWrap/>
          </w:tcPr>
          <w:p w14:paraId="70E01136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66105" w:rsidRPr="00DF6EEB" w14:paraId="6264B48E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4A982DA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10.1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4B1B47DD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 представлений, выполненные в установленные сроки</w:t>
            </w:r>
          </w:p>
        </w:tc>
        <w:tc>
          <w:tcPr>
            <w:tcW w:w="1354" w:type="dxa"/>
            <w:shd w:val="clear" w:color="auto" w:fill="auto"/>
            <w:noWrap/>
          </w:tcPr>
          <w:p w14:paraId="70A0C2F9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66105" w:rsidRPr="00DF6EEB" w14:paraId="606F93E4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4C6F8D38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10.2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6E896AD1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 представлений, сроки выполнения которых не наступили</w:t>
            </w:r>
          </w:p>
        </w:tc>
        <w:tc>
          <w:tcPr>
            <w:tcW w:w="1354" w:type="dxa"/>
            <w:shd w:val="clear" w:color="auto" w:fill="auto"/>
            <w:noWrap/>
          </w:tcPr>
          <w:p w14:paraId="28D3CD16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6105" w:rsidRPr="00DF6EEB" w14:paraId="39C1D9B8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338975E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10.3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3B7E1F13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 представлений, не выполненных и выполненных не полностью</w:t>
            </w:r>
          </w:p>
        </w:tc>
        <w:tc>
          <w:tcPr>
            <w:tcW w:w="1354" w:type="dxa"/>
            <w:shd w:val="clear" w:color="auto" w:fill="auto"/>
            <w:noWrap/>
          </w:tcPr>
          <w:p w14:paraId="707B0027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6105" w:rsidRPr="00DF6EEB" w14:paraId="639FA219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5CCA43E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10.4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569CE45D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 представлений, выполненных с нарушением установленного срока</w:t>
            </w:r>
          </w:p>
        </w:tc>
        <w:tc>
          <w:tcPr>
            <w:tcW w:w="1354" w:type="dxa"/>
            <w:shd w:val="clear" w:color="auto" w:fill="auto"/>
            <w:noWrap/>
          </w:tcPr>
          <w:p w14:paraId="5BF1BAFF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0B22D575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7E1A94A3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111.</w:t>
            </w:r>
          </w:p>
        </w:tc>
        <w:tc>
          <w:tcPr>
            <w:tcW w:w="7542" w:type="dxa"/>
            <w:shd w:val="clear" w:color="auto" w:fill="auto"/>
            <w:hideMark/>
          </w:tcPr>
          <w:p w14:paraId="5CC51F35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Направлено предписаний, всего (ед.): </w:t>
            </w: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 том числе: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114B26F9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6105" w:rsidRPr="00DF6EEB" w14:paraId="0F20662A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5263A96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11.1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54674563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 предписаний, выполненные в установленные сроки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18DDC6CD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6105" w:rsidRPr="00DF6EEB" w14:paraId="3637A43B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68FC1BDE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11.2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2AC5FFD9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 предписаний, сроки выполнения которых не наступили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08F4E667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6105" w:rsidRPr="00DF6EEB" w14:paraId="72E9AF4B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0FA448B9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11.3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2C869A27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 предписаний, не выполненных и выполненных не полностью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42D4A5CE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17E1F281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09F6B9D3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11.4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59438494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количество предписаний, выполненных с нарушением установленного срока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0E421310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68998537" w14:textId="77777777" w:rsidTr="00463429">
        <w:trPr>
          <w:trHeight w:val="945"/>
        </w:trPr>
        <w:tc>
          <w:tcPr>
            <w:tcW w:w="675" w:type="dxa"/>
            <w:shd w:val="clear" w:color="auto" w:fill="auto"/>
            <w:noWrap/>
            <w:hideMark/>
          </w:tcPr>
          <w:p w14:paraId="5221005A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112.</w:t>
            </w:r>
          </w:p>
        </w:tc>
        <w:tc>
          <w:tcPr>
            <w:tcW w:w="7542" w:type="dxa"/>
            <w:shd w:val="clear" w:color="auto" w:fill="auto"/>
            <w:hideMark/>
          </w:tcPr>
          <w:p w14:paraId="57174D18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ненормативных правовых актов Контрольного управления (представлений и предписаний), обжалованных в установленном порядке, всего (ед.):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33F567BD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3060382A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64987ABA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12.1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48A9130D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признаны не соответствующими действующему законодательству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194CBFA1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416EE520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7657715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12.2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13A3AE10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признаны соответствующими действующему законодательству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095949BF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5C015D6F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5658D411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12.3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28CC690B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 xml:space="preserve">прекращено производство по делу в связи с отказом заявителя от требований 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44E68ECE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41F2E0B4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3B6A5B0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12.3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7A33882A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находятся в процессе рассмотрения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25FBA4ED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7881E4C3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1DA3339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13.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18FF8F76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Направлено информационных писем, всего (ед.):</w:t>
            </w:r>
          </w:p>
        </w:tc>
        <w:tc>
          <w:tcPr>
            <w:tcW w:w="1354" w:type="dxa"/>
            <w:shd w:val="clear" w:color="auto" w:fill="auto"/>
            <w:noWrap/>
          </w:tcPr>
          <w:p w14:paraId="1F2F66A7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66105" w:rsidRPr="00DF6EEB" w14:paraId="2CF0F6DD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2A3213B6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13.1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5E2B0528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в Администрацию муниципального образования Алапаевское</w:t>
            </w:r>
          </w:p>
        </w:tc>
        <w:tc>
          <w:tcPr>
            <w:tcW w:w="1354" w:type="dxa"/>
            <w:shd w:val="clear" w:color="auto" w:fill="auto"/>
            <w:noWrap/>
          </w:tcPr>
          <w:p w14:paraId="3371B9C8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6105" w:rsidRPr="00DF6EEB" w14:paraId="2304C278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</w:tcPr>
          <w:p w14:paraId="333B4185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13.2</w:t>
            </w:r>
          </w:p>
        </w:tc>
        <w:tc>
          <w:tcPr>
            <w:tcW w:w="7542" w:type="dxa"/>
            <w:shd w:val="clear" w:color="auto" w:fill="auto"/>
            <w:noWrap/>
          </w:tcPr>
          <w:p w14:paraId="034D5EDE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в Думу муниципального образования Алапаевское</w:t>
            </w:r>
          </w:p>
        </w:tc>
        <w:tc>
          <w:tcPr>
            <w:tcW w:w="1354" w:type="dxa"/>
            <w:shd w:val="clear" w:color="auto" w:fill="auto"/>
            <w:noWrap/>
          </w:tcPr>
          <w:p w14:paraId="4A3D0C11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6105" w:rsidRPr="00DF6EEB" w14:paraId="600F8A6D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08A53B5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13.3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45E2C9A8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в органы, уполномоченные рассматривать дела об административных правонарушениях</w:t>
            </w:r>
          </w:p>
        </w:tc>
        <w:tc>
          <w:tcPr>
            <w:tcW w:w="1354" w:type="dxa"/>
            <w:shd w:val="clear" w:color="auto" w:fill="auto"/>
            <w:noWrap/>
          </w:tcPr>
          <w:p w14:paraId="285F0355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6105" w:rsidRPr="00DF6EEB" w14:paraId="7D19EB1E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</w:tcPr>
          <w:p w14:paraId="4F3E5A6D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6EEB">
              <w:rPr>
                <w:rFonts w:ascii="Times New Roman" w:hAnsi="Times New Roman"/>
                <w:b/>
              </w:rPr>
              <w:t>14.</w:t>
            </w:r>
          </w:p>
        </w:tc>
        <w:tc>
          <w:tcPr>
            <w:tcW w:w="7542" w:type="dxa"/>
            <w:shd w:val="clear" w:color="auto" w:fill="auto"/>
            <w:noWrap/>
          </w:tcPr>
          <w:p w14:paraId="261FF7D8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Направлено отчетов по результатам контрольных мероприятий Главе МО Алапаевское и в Думу МО Алапаевское </w:t>
            </w:r>
          </w:p>
        </w:tc>
        <w:tc>
          <w:tcPr>
            <w:tcW w:w="1354" w:type="dxa"/>
            <w:shd w:val="clear" w:color="auto" w:fill="auto"/>
            <w:noWrap/>
          </w:tcPr>
          <w:p w14:paraId="3373D0B1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66105" w:rsidRPr="00DF6EEB" w14:paraId="5ACDE441" w14:textId="77777777" w:rsidTr="00463429">
        <w:trPr>
          <w:trHeight w:val="945"/>
        </w:trPr>
        <w:tc>
          <w:tcPr>
            <w:tcW w:w="675" w:type="dxa"/>
            <w:shd w:val="clear" w:color="auto" w:fill="auto"/>
            <w:noWrap/>
            <w:hideMark/>
          </w:tcPr>
          <w:p w14:paraId="665DCF6A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115.</w:t>
            </w:r>
          </w:p>
        </w:tc>
        <w:tc>
          <w:tcPr>
            <w:tcW w:w="7542" w:type="dxa"/>
            <w:shd w:val="clear" w:color="auto" w:fill="auto"/>
            <w:hideMark/>
          </w:tcPr>
          <w:p w14:paraId="37EAF68A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материалов, направленных в ходе и по результатам проведения контрольных (экспертно-аналитических) мероприятий в органы прокуратуры и иные правоохранительные органы, всего (ед.):</w:t>
            </w:r>
          </w:p>
        </w:tc>
        <w:tc>
          <w:tcPr>
            <w:tcW w:w="1354" w:type="dxa"/>
            <w:shd w:val="clear" w:color="auto" w:fill="auto"/>
            <w:noWrap/>
          </w:tcPr>
          <w:p w14:paraId="4C00EE97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66105" w:rsidRPr="00DF6EEB" w14:paraId="7141C6C3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27BA83CE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395F48C8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в органы прокуратуры</w:t>
            </w:r>
          </w:p>
        </w:tc>
        <w:tc>
          <w:tcPr>
            <w:tcW w:w="1354" w:type="dxa"/>
            <w:shd w:val="clear" w:color="auto" w:fill="auto"/>
            <w:noWrap/>
          </w:tcPr>
          <w:p w14:paraId="1777FD6C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66105" w:rsidRPr="00DF6EEB" w14:paraId="3C4A5215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03731F54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72858FFC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в правоохранительные органы (в том числе в органы государственной безопасности)</w:t>
            </w:r>
          </w:p>
        </w:tc>
        <w:tc>
          <w:tcPr>
            <w:tcW w:w="1354" w:type="dxa"/>
            <w:shd w:val="clear" w:color="auto" w:fill="auto"/>
            <w:noWrap/>
          </w:tcPr>
          <w:p w14:paraId="08F1B8C7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66105" w:rsidRPr="00DF6EEB" w14:paraId="4DE1E1F7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0A3BB46B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15.1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2F85169C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по результатам рассмотрения, в том числе: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1FC118D2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105" w:rsidRPr="00DF6EEB" w14:paraId="33D1CCBB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6DA6AAFA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hideMark/>
          </w:tcPr>
          <w:p w14:paraId="2DFA2864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вынесено протестов, представлений, постановлений и предостережений</w:t>
            </w:r>
            <w:r w:rsidRPr="00463429">
              <w:rPr>
                <w:rFonts w:ascii="Times New Roman" w:hAnsi="Times New Roman"/>
                <w:sz w:val="24"/>
                <w:szCs w:val="24"/>
              </w:rPr>
              <w:br/>
              <w:t>по фактам нарушений закона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70EC49A2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6105" w:rsidRPr="00DF6EEB" w14:paraId="338C8020" w14:textId="77777777" w:rsidTr="00463429">
        <w:trPr>
          <w:trHeight w:val="1260"/>
        </w:trPr>
        <w:tc>
          <w:tcPr>
            <w:tcW w:w="675" w:type="dxa"/>
            <w:shd w:val="clear" w:color="auto" w:fill="auto"/>
            <w:noWrap/>
            <w:hideMark/>
          </w:tcPr>
          <w:p w14:paraId="12A7E599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lastRenderedPageBreak/>
              <w:t>116.</w:t>
            </w:r>
          </w:p>
          <w:p w14:paraId="4E1FD2E2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542" w:type="dxa"/>
            <w:shd w:val="clear" w:color="auto" w:fill="auto"/>
            <w:hideMark/>
          </w:tcPr>
          <w:p w14:paraId="35E9F9B3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Возбуждено дел об административных правонарушениях должностными лицами Контрольного управления (составлено протоколов об административных правонарушениях Контрольным управление) всего (ед.): </w:t>
            </w: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из них: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6C1D1A72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6105" w:rsidRPr="00DF6EEB" w14:paraId="54203F01" w14:textId="77777777" w:rsidTr="00463429">
        <w:trPr>
          <w:trHeight w:val="475"/>
        </w:trPr>
        <w:tc>
          <w:tcPr>
            <w:tcW w:w="675" w:type="dxa"/>
            <w:shd w:val="clear" w:color="auto" w:fill="auto"/>
            <w:noWrap/>
          </w:tcPr>
          <w:p w14:paraId="301C1714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</w:p>
          <w:p w14:paraId="40AE30BC" w14:textId="77777777" w:rsidR="00966105" w:rsidRPr="00DF6EEB" w:rsidRDefault="00966105" w:rsidP="00DF6EEB">
            <w:pPr>
              <w:spacing w:after="0" w:line="240" w:lineRule="auto"/>
              <w:rPr>
                <w:rFonts w:ascii="Times New Roman" w:hAnsi="Times New Roman"/>
              </w:rPr>
            </w:pPr>
            <w:r w:rsidRPr="00DF6EEB">
              <w:rPr>
                <w:rFonts w:ascii="Times New Roman" w:hAnsi="Times New Roman"/>
              </w:rPr>
              <w:t>16.1</w:t>
            </w:r>
          </w:p>
        </w:tc>
        <w:tc>
          <w:tcPr>
            <w:tcW w:w="7542" w:type="dxa"/>
            <w:shd w:val="clear" w:color="auto" w:fill="auto"/>
          </w:tcPr>
          <w:p w14:paraId="7590674C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Cs/>
                <w:sz w:val="24"/>
                <w:szCs w:val="24"/>
              </w:rPr>
              <w:t>Количество дел по административным правонарушениям, по которым судебными органами вынесены постановления по делу об административном правонарушении с назначением административного наказания (ед.)</w:t>
            </w:r>
          </w:p>
        </w:tc>
        <w:tc>
          <w:tcPr>
            <w:tcW w:w="1354" w:type="dxa"/>
            <w:shd w:val="clear" w:color="auto" w:fill="auto"/>
            <w:noWrap/>
          </w:tcPr>
          <w:p w14:paraId="3FD7C7FE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6105" w:rsidRPr="00DF6EEB" w14:paraId="191042F4" w14:textId="77777777" w:rsidTr="00463429">
        <w:trPr>
          <w:trHeight w:val="163"/>
        </w:trPr>
        <w:tc>
          <w:tcPr>
            <w:tcW w:w="675" w:type="dxa"/>
            <w:shd w:val="clear" w:color="auto" w:fill="auto"/>
            <w:noWrap/>
          </w:tcPr>
          <w:p w14:paraId="741DDA22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42" w:type="dxa"/>
            <w:shd w:val="clear" w:color="auto" w:fill="auto"/>
          </w:tcPr>
          <w:p w14:paraId="38464336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1354" w:type="dxa"/>
            <w:shd w:val="clear" w:color="auto" w:fill="auto"/>
            <w:noWrap/>
          </w:tcPr>
          <w:p w14:paraId="7A8D4801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105" w:rsidRPr="00DF6EEB" w14:paraId="557E63E2" w14:textId="77777777" w:rsidTr="00463429">
        <w:trPr>
          <w:trHeight w:val="163"/>
        </w:trPr>
        <w:tc>
          <w:tcPr>
            <w:tcW w:w="675" w:type="dxa"/>
            <w:shd w:val="clear" w:color="auto" w:fill="auto"/>
            <w:noWrap/>
          </w:tcPr>
          <w:p w14:paraId="1FE55665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42" w:type="dxa"/>
            <w:shd w:val="clear" w:color="auto" w:fill="auto"/>
          </w:tcPr>
          <w:p w14:paraId="3C302CAB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Cs/>
                <w:sz w:val="24"/>
                <w:szCs w:val="24"/>
              </w:rPr>
              <w:t>привлечено к административной ответственности по делам об административных правонарушениях юридических лиц (ед.)</w:t>
            </w:r>
          </w:p>
        </w:tc>
        <w:tc>
          <w:tcPr>
            <w:tcW w:w="1354" w:type="dxa"/>
            <w:shd w:val="clear" w:color="auto" w:fill="auto"/>
            <w:noWrap/>
          </w:tcPr>
          <w:p w14:paraId="1F2E7D01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6105" w:rsidRPr="00DF6EEB" w14:paraId="12C622B2" w14:textId="77777777" w:rsidTr="00463429">
        <w:trPr>
          <w:trHeight w:val="163"/>
        </w:trPr>
        <w:tc>
          <w:tcPr>
            <w:tcW w:w="675" w:type="dxa"/>
            <w:shd w:val="clear" w:color="auto" w:fill="auto"/>
            <w:noWrap/>
          </w:tcPr>
          <w:p w14:paraId="6CCAAABE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42" w:type="dxa"/>
            <w:shd w:val="clear" w:color="auto" w:fill="auto"/>
          </w:tcPr>
          <w:p w14:paraId="36052C77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Cs/>
                <w:sz w:val="24"/>
                <w:szCs w:val="24"/>
              </w:rPr>
              <w:t>привлечено к административной ответственности по делам об административных правонарушениях должностных лиц (ед.)</w:t>
            </w:r>
          </w:p>
        </w:tc>
        <w:tc>
          <w:tcPr>
            <w:tcW w:w="1354" w:type="dxa"/>
            <w:shd w:val="clear" w:color="auto" w:fill="auto"/>
            <w:noWrap/>
          </w:tcPr>
          <w:p w14:paraId="7F87AB5E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6105" w:rsidRPr="00DF6EEB" w14:paraId="100438B4" w14:textId="77777777" w:rsidTr="00463429">
        <w:trPr>
          <w:trHeight w:val="163"/>
        </w:trPr>
        <w:tc>
          <w:tcPr>
            <w:tcW w:w="675" w:type="dxa"/>
            <w:shd w:val="clear" w:color="auto" w:fill="auto"/>
            <w:noWrap/>
          </w:tcPr>
          <w:p w14:paraId="562DCFB8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117.</w:t>
            </w:r>
          </w:p>
        </w:tc>
        <w:tc>
          <w:tcPr>
            <w:tcW w:w="7542" w:type="dxa"/>
            <w:shd w:val="clear" w:color="auto" w:fill="auto"/>
          </w:tcPr>
          <w:p w14:paraId="3686A381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Сумма наложенных штрафов по результатам рассмотрения протоколов об административном правонарушении Контрольного управления (тыс. рублей)</w:t>
            </w:r>
          </w:p>
        </w:tc>
        <w:tc>
          <w:tcPr>
            <w:tcW w:w="1354" w:type="dxa"/>
            <w:shd w:val="clear" w:color="auto" w:fill="auto"/>
            <w:noWrap/>
          </w:tcPr>
          <w:p w14:paraId="663B67A6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</w:tr>
      <w:tr w:rsidR="00966105" w:rsidRPr="00DF6EEB" w14:paraId="4FC41836" w14:textId="77777777" w:rsidTr="00463429">
        <w:trPr>
          <w:trHeight w:val="163"/>
        </w:trPr>
        <w:tc>
          <w:tcPr>
            <w:tcW w:w="675" w:type="dxa"/>
            <w:shd w:val="clear" w:color="auto" w:fill="auto"/>
            <w:noWrap/>
          </w:tcPr>
          <w:p w14:paraId="0D000C5D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118.</w:t>
            </w:r>
          </w:p>
        </w:tc>
        <w:tc>
          <w:tcPr>
            <w:tcW w:w="7542" w:type="dxa"/>
            <w:shd w:val="clear" w:color="auto" w:fill="auto"/>
          </w:tcPr>
          <w:p w14:paraId="55E6FD63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Сумма уплаченных штрафов</w:t>
            </w:r>
            <w:r w:rsidRPr="004634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по результатам рассмотрения протоколов об административном правонарушении Контрольного управления (тыс. рублей)</w:t>
            </w:r>
          </w:p>
        </w:tc>
        <w:tc>
          <w:tcPr>
            <w:tcW w:w="1354" w:type="dxa"/>
            <w:shd w:val="clear" w:color="auto" w:fill="auto"/>
            <w:noWrap/>
          </w:tcPr>
          <w:p w14:paraId="1993A23F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</w:tr>
      <w:tr w:rsidR="00966105" w:rsidRPr="00DF6EEB" w14:paraId="3B90A1ED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30E1BAD7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119.</w:t>
            </w:r>
          </w:p>
        </w:tc>
        <w:tc>
          <w:tcPr>
            <w:tcW w:w="7542" w:type="dxa"/>
            <w:shd w:val="clear" w:color="auto" w:fill="auto"/>
            <w:hideMark/>
          </w:tcPr>
          <w:p w14:paraId="5EC9A12C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Привлечено лиц к дисциплинарной ответственности, всего, (ед.): </w:t>
            </w: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из них:</w:t>
            </w:r>
          </w:p>
        </w:tc>
        <w:tc>
          <w:tcPr>
            <w:tcW w:w="1354" w:type="dxa"/>
            <w:shd w:val="clear" w:color="auto" w:fill="auto"/>
            <w:noWrap/>
          </w:tcPr>
          <w:p w14:paraId="7838F15E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66105" w:rsidRPr="00DF6EEB" w14:paraId="7D72E529" w14:textId="77777777" w:rsidTr="00463429">
        <w:trPr>
          <w:trHeight w:val="164"/>
        </w:trPr>
        <w:tc>
          <w:tcPr>
            <w:tcW w:w="675" w:type="dxa"/>
            <w:shd w:val="clear" w:color="auto" w:fill="auto"/>
            <w:noWrap/>
          </w:tcPr>
          <w:p w14:paraId="36A0E7D3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42" w:type="dxa"/>
            <w:shd w:val="clear" w:color="auto" w:fill="auto"/>
          </w:tcPr>
          <w:p w14:paraId="55EA649D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Cs/>
                <w:sz w:val="24"/>
                <w:szCs w:val="24"/>
              </w:rPr>
              <w:t xml:space="preserve">  выговор</w:t>
            </w:r>
          </w:p>
        </w:tc>
        <w:tc>
          <w:tcPr>
            <w:tcW w:w="1354" w:type="dxa"/>
            <w:shd w:val="clear" w:color="auto" w:fill="auto"/>
            <w:noWrap/>
          </w:tcPr>
          <w:p w14:paraId="1C22C882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6105" w:rsidRPr="00DF6EEB" w14:paraId="3D80CBE8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3BCE501A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74E3D92C" w14:textId="77777777" w:rsidR="00966105" w:rsidRPr="00463429" w:rsidRDefault="00966105" w:rsidP="0046342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замечаний</w:t>
            </w:r>
          </w:p>
        </w:tc>
        <w:tc>
          <w:tcPr>
            <w:tcW w:w="1354" w:type="dxa"/>
            <w:shd w:val="clear" w:color="auto" w:fill="auto"/>
            <w:noWrap/>
          </w:tcPr>
          <w:p w14:paraId="640F641E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6105" w:rsidRPr="00DF6EEB" w14:paraId="0F5F5981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111B6A89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220.</w:t>
            </w:r>
          </w:p>
        </w:tc>
        <w:tc>
          <w:tcPr>
            <w:tcW w:w="7542" w:type="dxa"/>
            <w:shd w:val="clear" w:color="auto" w:fill="auto"/>
            <w:hideMark/>
          </w:tcPr>
          <w:p w14:paraId="63D2C8C8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Всего по результатам контрольных (экспертно-аналитических) мероприятий приняты (внесены изменения) в нормативные правовые акты, всего (ед.):</w:t>
            </w:r>
          </w:p>
        </w:tc>
        <w:tc>
          <w:tcPr>
            <w:tcW w:w="1354" w:type="dxa"/>
            <w:shd w:val="clear" w:color="auto" w:fill="auto"/>
            <w:noWrap/>
          </w:tcPr>
          <w:p w14:paraId="286D97A5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66105" w:rsidRPr="00DF6EEB" w14:paraId="35614B2F" w14:textId="77777777" w:rsidTr="00463429">
        <w:trPr>
          <w:trHeight w:val="630"/>
        </w:trPr>
        <w:tc>
          <w:tcPr>
            <w:tcW w:w="675" w:type="dxa"/>
            <w:shd w:val="clear" w:color="auto" w:fill="auto"/>
            <w:noWrap/>
            <w:hideMark/>
          </w:tcPr>
          <w:p w14:paraId="57F9650E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221.</w:t>
            </w:r>
          </w:p>
        </w:tc>
        <w:tc>
          <w:tcPr>
            <w:tcW w:w="7542" w:type="dxa"/>
            <w:shd w:val="clear" w:color="auto" w:fill="auto"/>
            <w:hideMark/>
          </w:tcPr>
          <w:p w14:paraId="15A6B6F6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Всего по результатам контрольных (экспертно-аналитических) мероприятий приняты (внесены изменения) в локальные документы (ед.):</w:t>
            </w:r>
          </w:p>
        </w:tc>
        <w:tc>
          <w:tcPr>
            <w:tcW w:w="1354" w:type="dxa"/>
            <w:shd w:val="clear" w:color="auto" w:fill="auto"/>
            <w:noWrap/>
          </w:tcPr>
          <w:p w14:paraId="37C5ABEC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966105" w:rsidRPr="00DF6EEB" w14:paraId="5304217E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708E2ABB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222.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190A2DEA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Штатная численность сотрудников (шт. ед.),                                                                     в том числе замещающих: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369025BA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6105" w:rsidRPr="00DF6EEB" w14:paraId="58A71082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6085BF34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06052555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муниципальную должность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0E75CF86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6105" w:rsidRPr="00DF6EEB" w14:paraId="49C43684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1C313A59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27982A1F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1394AD2C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6105" w:rsidRPr="00DF6EEB" w14:paraId="5B4C4CF6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076C5560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6213FB2C" w14:textId="77777777" w:rsidR="00966105" w:rsidRPr="00463429" w:rsidRDefault="00966105" w:rsidP="0046342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иные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3397A2C6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37A397EA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19315AB4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223.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15715CFF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Фактическая численность сотрудников (чел.),                                                          в том числе замещающих: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39095F8E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6105" w:rsidRPr="00DF6EEB" w14:paraId="0D48E811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1A07B0DF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34190BB7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муниципальную должность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3FE347DE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6105" w:rsidRPr="00DF6EEB" w14:paraId="76FC3CBC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40FB948A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0E7E4D19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1E607F31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6105" w:rsidRPr="00DF6EEB" w14:paraId="3CBD6FEB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45B2F281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7D0E2297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иные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2251F1FE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1FBE74F4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4A7B719F" w14:textId="77777777" w:rsidR="00966105" w:rsidRPr="00DF6EEB" w:rsidRDefault="00966105" w:rsidP="00DF6E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24.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7CC2C623" w14:textId="77777777" w:rsidR="00966105" w:rsidRPr="00463429" w:rsidRDefault="00966105" w:rsidP="0046342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Состав сотрудников по наличию образования (чел.):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573823B3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6105" w:rsidRPr="00DF6EEB" w14:paraId="46F1F912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68996FD5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61642B3F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высшее профессиональное образование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5ADC0D2A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6105" w:rsidRPr="00DF6EEB" w14:paraId="55F58CF2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4BED0832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42" w:type="dxa"/>
            <w:shd w:val="clear" w:color="auto" w:fill="auto"/>
            <w:noWrap/>
            <w:hideMark/>
          </w:tcPr>
          <w:p w14:paraId="5F604C24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429"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0C55E316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6105" w:rsidRPr="00DF6EEB" w14:paraId="1FE0B15F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482D0478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225.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0211404C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Информационное присутствие: количество публикаций и сообщений (ед.):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6ADC48C6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966105" w:rsidRPr="00DF6EEB" w14:paraId="5278FF91" w14:textId="77777777" w:rsidTr="00463429">
        <w:trPr>
          <w:trHeight w:val="315"/>
        </w:trPr>
        <w:tc>
          <w:tcPr>
            <w:tcW w:w="675" w:type="dxa"/>
            <w:shd w:val="clear" w:color="auto" w:fill="auto"/>
            <w:noWrap/>
            <w:hideMark/>
          </w:tcPr>
          <w:p w14:paraId="0A01410A" w14:textId="77777777" w:rsidR="00966105" w:rsidRPr="00DF6EEB" w:rsidRDefault="00966105" w:rsidP="00DF6EE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DF6EEB">
              <w:rPr>
                <w:rFonts w:ascii="Times New Roman" w:hAnsi="Times New Roman"/>
                <w:b/>
                <w:bCs/>
              </w:rPr>
              <w:t>226.</w:t>
            </w:r>
          </w:p>
        </w:tc>
        <w:tc>
          <w:tcPr>
            <w:tcW w:w="7542" w:type="dxa"/>
            <w:shd w:val="clear" w:color="auto" w:fill="auto"/>
            <w:noWrap/>
            <w:hideMark/>
          </w:tcPr>
          <w:p w14:paraId="6D28C099" w14:textId="77777777" w:rsidR="00966105" w:rsidRPr="00463429" w:rsidRDefault="00966105" w:rsidP="004634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3429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Финансовое обеспечение деятельности Контрольного управления МО Алапаевское в 2023 году (тыс. рублей):</w:t>
            </w:r>
          </w:p>
        </w:tc>
        <w:tc>
          <w:tcPr>
            <w:tcW w:w="1354" w:type="dxa"/>
            <w:shd w:val="clear" w:color="auto" w:fill="auto"/>
            <w:noWrap/>
            <w:hideMark/>
          </w:tcPr>
          <w:p w14:paraId="4F718E9D" w14:textId="77777777" w:rsidR="00966105" w:rsidRPr="00DF6EEB" w:rsidRDefault="00966105" w:rsidP="00463429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EB">
              <w:rPr>
                <w:rFonts w:ascii="Times New Roman" w:hAnsi="Times New Roman"/>
                <w:sz w:val="24"/>
                <w:szCs w:val="24"/>
              </w:rPr>
              <w:t>5 394,4</w:t>
            </w:r>
          </w:p>
        </w:tc>
      </w:tr>
    </w:tbl>
    <w:p w14:paraId="06F1320D" w14:textId="77777777" w:rsidR="00966105" w:rsidRPr="00DF6EEB" w:rsidRDefault="00966105" w:rsidP="00DF6EEB">
      <w:pPr>
        <w:spacing w:after="0" w:line="240" w:lineRule="auto"/>
        <w:rPr>
          <w:rFonts w:ascii="Times New Roman" w:hAnsi="Times New Roman"/>
        </w:rPr>
      </w:pPr>
    </w:p>
    <w:p w14:paraId="6E19BE10" w14:textId="77777777" w:rsidR="00966105" w:rsidRPr="00DF6EEB" w:rsidRDefault="00966105" w:rsidP="00DF6EEB">
      <w:pPr>
        <w:spacing w:after="0" w:line="240" w:lineRule="auto"/>
        <w:rPr>
          <w:rFonts w:ascii="Times New Roman" w:hAnsi="Times New Roman"/>
        </w:rPr>
      </w:pPr>
    </w:p>
    <w:p w14:paraId="6C9D657E" w14:textId="77777777" w:rsidR="00C200E2" w:rsidRPr="00DF6EEB" w:rsidRDefault="00C200E2" w:rsidP="00DF6EEB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77DE2D9D" w14:textId="77777777" w:rsidR="00463429" w:rsidRDefault="0046342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079A07C3" w14:textId="2E3B59E8" w:rsidR="0045484F" w:rsidRPr="00463429" w:rsidRDefault="0045484F" w:rsidP="0045484F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lastRenderedPageBreak/>
        <w:t>Приложение №</w:t>
      </w:r>
      <w:r>
        <w:rPr>
          <w:rFonts w:ascii="Times New Roman" w:hAnsi="Times New Roman"/>
          <w:sz w:val="26"/>
          <w:szCs w:val="26"/>
        </w:rPr>
        <w:t>2</w:t>
      </w:r>
      <w:r w:rsidRPr="00463429">
        <w:rPr>
          <w:rFonts w:ascii="Times New Roman" w:hAnsi="Times New Roman"/>
          <w:sz w:val="26"/>
          <w:szCs w:val="26"/>
        </w:rPr>
        <w:t xml:space="preserve"> </w:t>
      </w:r>
    </w:p>
    <w:p w14:paraId="3B287B5D" w14:textId="77777777" w:rsidR="0045484F" w:rsidRPr="00463429" w:rsidRDefault="0045484F" w:rsidP="0045484F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463429">
        <w:rPr>
          <w:rFonts w:ascii="Times New Roman" w:hAnsi="Times New Roman"/>
          <w:sz w:val="26"/>
          <w:szCs w:val="26"/>
        </w:rPr>
        <w:t xml:space="preserve">к отчету о деятельности </w:t>
      </w:r>
    </w:p>
    <w:p w14:paraId="4BF5E1F1" w14:textId="1B11691E" w:rsidR="00966105" w:rsidRPr="00DF6EEB" w:rsidRDefault="0045484F" w:rsidP="004548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463429">
        <w:rPr>
          <w:rFonts w:ascii="Times New Roman" w:hAnsi="Times New Roman"/>
          <w:sz w:val="26"/>
          <w:szCs w:val="26"/>
        </w:rPr>
        <w:t xml:space="preserve">Контрольного управления </w:t>
      </w:r>
      <w:r>
        <w:rPr>
          <w:rFonts w:ascii="Times New Roman" w:hAnsi="Times New Roman"/>
          <w:sz w:val="26"/>
          <w:szCs w:val="26"/>
        </w:rPr>
        <w:t>МО</w:t>
      </w:r>
      <w:r w:rsidRPr="00463429">
        <w:rPr>
          <w:rFonts w:ascii="Times New Roman" w:hAnsi="Times New Roman"/>
          <w:sz w:val="26"/>
          <w:szCs w:val="26"/>
        </w:rPr>
        <w:t xml:space="preserve"> Алапаевское за 2024 год</w:t>
      </w:r>
    </w:p>
    <w:p w14:paraId="11451C41" w14:textId="77777777" w:rsidR="0045484F" w:rsidRDefault="0045484F" w:rsidP="00DF6EE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2E9AEC5" w14:textId="35F4F418" w:rsidR="00966105" w:rsidRPr="00DF6EEB" w:rsidRDefault="00966105" w:rsidP="00DF6EE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F6EEB">
        <w:rPr>
          <w:rFonts w:ascii="Times New Roman" w:hAnsi="Times New Roman"/>
          <w:b/>
          <w:sz w:val="28"/>
          <w:szCs w:val="28"/>
        </w:rPr>
        <w:t xml:space="preserve">Перечень нормативных правовых актов и локальных актов, принятых (измененных) по результатам выполнения в 2024 году представлений и рекомендаций Контрольного управления муниципального образования Алапаевское, направленных по результатам контрольных и экспертно-аналитических мероприятий. </w:t>
      </w:r>
    </w:p>
    <w:p w14:paraId="49E29BB3" w14:textId="77777777" w:rsidR="00966105" w:rsidRPr="0045484F" w:rsidRDefault="00966105" w:rsidP="0045484F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14:paraId="157BFD98" w14:textId="2C593ECF" w:rsidR="00966105" w:rsidRPr="0045484F" w:rsidRDefault="00966105" w:rsidP="0045484F">
      <w:pPr>
        <w:pStyle w:val="a8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  <w:u w:val="single"/>
        </w:rPr>
        <w:t>9 нормативных правовых акта:</w:t>
      </w:r>
    </w:p>
    <w:p w14:paraId="50BC6258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1) Решение Думы МО Алапаевское от 29.08.2024 года № 356 «Об исполнении бюджета муниципального образования Алапаевское за первое полугодие 2024 года».</w:t>
      </w:r>
    </w:p>
    <w:p w14:paraId="6615B7A9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2) Решение Думы муниципального образования Алапаевское от 31.10.2024 года № 397 «Об утверждении Порядка проведения внешней проверки годового отчета об исполнении бюджета муниципального образования Алапаевское».</w:t>
      </w:r>
    </w:p>
    <w:p w14:paraId="6A33CB99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3) Решение Думы МО Алапаевское от 28.11.2024 года № 404 «Об исполнении бюджета муниципального образования Алапаевское за девять месяцев 2024 года».</w:t>
      </w:r>
    </w:p>
    <w:p w14:paraId="60169A6D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1"/>
          <w:sz w:val="26"/>
          <w:szCs w:val="26"/>
          <w:lang w:eastAsia="ru-RU"/>
        </w:rPr>
      </w:pPr>
      <w:r w:rsidRPr="0045484F">
        <w:rPr>
          <w:rFonts w:ascii="Times New Roman" w:hAnsi="Times New Roman"/>
          <w:sz w:val="26"/>
          <w:szCs w:val="26"/>
        </w:rPr>
        <w:t>4) Решение Думы муниципального образования Алапаевское от 30.01.2025 года №433 «</w:t>
      </w:r>
      <w:r w:rsidRPr="0045484F">
        <w:rPr>
          <w:rFonts w:ascii="Times New Roman" w:hAnsi="Times New Roman"/>
          <w:color w:val="000000"/>
          <w:spacing w:val="-1"/>
          <w:sz w:val="26"/>
          <w:szCs w:val="26"/>
          <w:lang w:eastAsia="ru-RU"/>
        </w:rPr>
        <w:t>О рассмотрении отчета Контрольного управления муниципального образования Алапаевское о результатах контрольного мероприятия «Использование муниципального имущества, переданного в оперативное пользование муниципальному общеобразовательному учреждению «Заринская средняя общеобразовательная школа».</w:t>
      </w:r>
    </w:p>
    <w:p w14:paraId="5E2F2C60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color w:val="000000"/>
          <w:spacing w:val="-1"/>
          <w:sz w:val="26"/>
          <w:szCs w:val="26"/>
          <w:lang w:eastAsia="ru-RU"/>
        </w:rPr>
        <w:t xml:space="preserve">5) </w:t>
      </w:r>
      <w:r w:rsidRPr="0045484F">
        <w:rPr>
          <w:rFonts w:ascii="Times New Roman" w:hAnsi="Times New Roman"/>
          <w:sz w:val="26"/>
          <w:szCs w:val="26"/>
        </w:rPr>
        <w:t>Решение Думы муниципального образования Алапаевское от 30.01.2025 года №434 «</w:t>
      </w:r>
      <w:r w:rsidRPr="0045484F">
        <w:rPr>
          <w:rFonts w:ascii="Times New Roman" w:hAnsi="Times New Roman"/>
          <w:color w:val="000000"/>
          <w:spacing w:val="-1"/>
          <w:sz w:val="26"/>
          <w:szCs w:val="26"/>
          <w:lang w:eastAsia="ru-RU"/>
        </w:rPr>
        <w:t>О рассмотрении отчета Контрольного управления муниципального образования Алапаевское о результатах контрольного мероприятия «Использование муниципального имущества, переданного в оперативное пользование Толмачевской сельской администрации Администрации муниципального образования Алапаевское».</w:t>
      </w:r>
    </w:p>
    <w:p w14:paraId="52C6447A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6) Постановление Администрации МО Алапаевское №984 от 29.07.2024 года «О внесении изменений в постановление Администрации МО Алапаевское от 31.08.2021 №734/3 «Об утверждении Порядка предоставления субсидии юридическим лицам, осуществляющим производство и выпуск средств массовой информации – официального печатного издания, в части расходов на опубликование муниципальных правовых актов и иной информации органов местного самоуправления муниципального образования Алапаевское».</w:t>
      </w:r>
    </w:p>
    <w:p w14:paraId="1B3DE1DA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84F">
        <w:rPr>
          <w:rFonts w:ascii="Times New Roman" w:hAnsi="Times New Roman"/>
          <w:sz w:val="26"/>
          <w:szCs w:val="26"/>
        </w:rPr>
        <w:t xml:space="preserve">7) Постановление Администрации муниципального образования Алапаевское от 22.11.2024 года №1542 «О внесении изменений в постановление Администрации муниципального образования Алапаевское </w:t>
      </w:r>
      <w:r w:rsidRPr="0045484F">
        <w:rPr>
          <w:rFonts w:ascii="Times New Roman" w:eastAsia="Times New Roman" w:hAnsi="Times New Roman"/>
          <w:sz w:val="26"/>
          <w:szCs w:val="26"/>
          <w:lang w:eastAsia="ru-RU"/>
        </w:rPr>
        <w:t>от 29.01.2024 года № 84 «О мерах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2024 году».</w:t>
      </w:r>
    </w:p>
    <w:p w14:paraId="300E2065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84F">
        <w:rPr>
          <w:rFonts w:ascii="Times New Roman" w:eastAsia="Times New Roman" w:hAnsi="Times New Roman"/>
          <w:sz w:val="26"/>
          <w:szCs w:val="26"/>
          <w:lang w:eastAsia="ru-RU"/>
        </w:rPr>
        <w:t xml:space="preserve">8) </w:t>
      </w:r>
      <w:r w:rsidRPr="0045484F">
        <w:rPr>
          <w:rFonts w:ascii="Times New Roman" w:hAnsi="Times New Roman"/>
          <w:sz w:val="26"/>
          <w:szCs w:val="26"/>
        </w:rPr>
        <w:t xml:space="preserve">Постановление Администрации муниципального образования Алапаевское от 22.11.2024 года №1534 </w:t>
      </w:r>
      <w:r w:rsidRPr="0045484F">
        <w:rPr>
          <w:rFonts w:ascii="Times New Roman" w:eastAsia="Times New Roman" w:hAnsi="Times New Roman"/>
          <w:sz w:val="26"/>
          <w:szCs w:val="26"/>
          <w:lang w:eastAsia="ru-RU"/>
        </w:rPr>
        <w:t>«О внесении изменений в муниципальную программу «Развитие системы образования</w:t>
      </w:r>
      <w:r w:rsidRPr="0045484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45484F">
        <w:rPr>
          <w:rFonts w:ascii="Times New Roman" w:eastAsia="Times New Roman" w:hAnsi="Times New Roman"/>
          <w:sz w:val="26"/>
          <w:szCs w:val="26"/>
          <w:lang w:eastAsia="ru-RU"/>
        </w:rPr>
        <w:t>и реализация молодежной политики в муниципальном образовании Алапаевское до 2027 года», утвержденную постановлением Администрации муниципального образования от 20.08.2014 года №758.</w:t>
      </w:r>
    </w:p>
    <w:p w14:paraId="28FD7F03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84F">
        <w:rPr>
          <w:rFonts w:ascii="Times New Roman" w:eastAsia="Times New Roman" w:hAnsi="Times New Roman"/>
          <w:sz w:val="26"/>
          <w:szCs w:val="26"/>
          <w:lang w:eastAsia="ru-RU"/>
        </w:rPr>
        <w:t xml:space="preserve">9) </w:t>
      </w:r>
      <w:r w:rsidRPr="0045484F">
        <w:rPr>
          <w:rFonts w:ascii="Times New Roman" w:hAnsi="Times New Roman"/>
          <w:sz w:val="26"/>
          <w:szCs w:val="26"/>
        </w:rPr>
        <w:t xml:space="preserve">Постановление Администрации МО Алапаевское от 31.01.2025 года № 148 «О </w:t>
      </w:r>
      <w:r w:rsidRPr="0045484F">
        <w:rPr>
          <w:rFonts w:ascii="Times New Roman" w:eastAsia="Times New Roman" w:hAnsi="Times New Roman"/>
          <w:sz w:val="26"/>
          <w:szCs w:val="26"/>
          <w:lang w:eastAsia="ru-RU"/>
        </w:rPr>
        <w:t xml:space="preserve">мерах по организации и обеспечению отдыха, оздоровления и занятости детей и </w:t>
      </w:r>
      <w:r w:rsidRPr="0045484F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подростков в каникулярное время, включая мероприятия по обеспечению безопасности их жизни и здоровья на территории МО Алапаевское в 2025 году».</w:t>
      </w:r>
    </w:p>
    <w:p w14:paraId="1FFE5209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7A9DE2BB" w14:textId="76CB4A5C" w:rsidR="00966105" w:rsidRPr="0045484F" w:rsidRDefault="00966105" w:rsidP="004548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  <w:bookmarkStart w:id="0" w:name="_GoBack"/>
      <w:bookmarkEnd w:id="0"/>
      <w:r w:rsidRPr="0045484F">
        <w:rPr>
          <w:rFonts w:ascii="Times New Roman" w:hAnsi="Times New Roman"/>
          <w:sz w:val="26"/>
          <w:szCs w:val="26"/>
          <w:u w:val="single"/>
          <w:lang w:eastAsia="ru-RU"/>
        </w:rPr>
        <w:t>35 локальных нормативных акта:</w:t>
      </w:r>
    </w:p>
    <w:p w14:paraId="16101A5F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1) Распоряжение Администрации муниципального образования Алапаевское от 18.04.2024 года №226-к «О создании комиссии по проведению служебной проверки».</w:t>
      </w:r>
    </w:p>
    <w:p w14:paraId="02D05A80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2) Распоряжение Администрации муниципального образования Алапаевское от 19.07.2024 года №486-к «О создании комиссии по проведению служебной проверки».</w:t>
      </w:r>
    </w:p>
    <w:p w14:paraId="0E2C8585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3) Распоряжение Администрации муниципального образования Алапаевское от 21.08.2024 года № 0-386-к «О наложении дисциплинарного взыскания на Рассказову Н.Л.».</w:t>
      </w:r>
    </w:p>
    <w:p w14:paraId="5D0AE874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84F">
        <w:rPr>
          <w:rFonts w:ascii="Times New Roman" w:hAnsi="Times New Roman"/>
          <w:sz w:val="26"/>
          <w:szCs w:val="26"/>
        </w:rPr>
        <w:t xml:space="preserve">4) </w:t>
      </w:r>
      <w:r w:rsidRPr="0045484F">
        <w:rPr>
          <w:rFonts w:ascii="Times New Roman" w:eastAsia="Times New Roman" w:hAnsi="Times New Roman"/>
          <w:sz w:val="26"/>
          <w:szCs w:val="26"/>
          <w:lang w:eastAsia="ru-RU"/>
        </w:rPr>
        <w:t>Распоряжение Администрации муниципального образования Алапаевское от 11.09.2024 года №89-р «О проведении инвентаризации муниципального имущества, переданного в оперативное управление Кировской сельской администрации Администрации муниципального образования Алапаевское и утверждении состава комиссии».</w:t>
      </w:r>
    </w:p>
    <w:p w14:paraId="06849046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eastAsia="Times New Roman" w:hAnsi="Times New Roman"/>
          <w:sz w:val="26"/>
          <w:szCs w:val="26"/>
          <w:lang w:eastAsia="ru-RU"/>
        </w:rPr>
        <w:t xml:space="preserve">5) Распоряжение Администрации муниципального образования Алапаевское от 01.10.2024 года №107-р </w:t>
      </w:r>
      <w:r w:rsidRPr="0045484F">
        <w:rPr>
          <w:rFonts w:ascii="Times New Roman" w:hAnsi="Times New Roman"/>
          <w:sz w:val="26"/>
          <w:szCs w:val="26"/>
        </w:rPr>
        <w:t>«О проведении инвентаризации имущества, переданного в оперативное управление Толмачевской сельской администрации Администрации муниципального образования Алапаевское и утверждении состава комиссии по проведению инвентаризации».</w:t>
      </w:r>
    </w:p>
    <w:p w14:paraId="269F70A6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6) Распоряжение Администрации муниципального образования Алапаевское от 07.10.2024 №109-р «О внесении изменений в распоряжение Администрации муниципального образования Алапаевское от 01 октября 2024 года №107-р «О проведении инвентаризации имущества, переданного в оперативное управление Толмачевской сельской администрации Администрации муниципального образования Алапаевское и утверждении состава комиссии по проведению инвентаризации».</w:t>
      </w:r>
    </w:p>
    <w:p w14:paraId="4DB15204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 xml:space="preserve">7) </w:t>
      </w:r>
      <w:r w:rsidRPr="0045484F">
        <w:rPr>
          <w:rFonts w:ascii="Times New Roman" w:eastAsia="Times New Roman" w:hAnsi="Times New Roman"/>
          <w:sz w:val="26"/>
          <w:szCs w:val="26"/>
          <w:lang w:eastAsia="ru-RU"/>
        </w:rPr>
        <w:t xml:space="preserve">Распоряжение Администрации муниципального образования Алапаевское от 07.10.2024 года №108-р </w:t>
      </w:r>
      <w:r w:rsidRPr="0045484F">
        <w:rPr>
          <w:rFonts w:ascii="Times New Roman" w:hAnsi="Times New Roman"/>
          <w:sz w:val="26"/>
          <w:szCs w:val="26"/>
        </w:rPr>
        <w:t>««О проведении инвентаризации имущества, переданного в оперативное управление МОУ «Заринская СОШ» и утверждении состава комиссии по проведению инвентаризации».</w:t>
      </w:r>
    </w:p>
    <w:p w14:paraId="26A448C2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8) Распоряжение Администрации муниципального образования Алапаевское от 17.10.2024 года №699-к «О создании комиссии по проведению служебной проверки».</w:t>
      </w:r>
    </w:p>
    <w:p w14:paraId="07880423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9) Распоряжение Администрации муниципального образования Алапаевское от 14.11.2024 года № 0-531-к «О наложении дисциплинарного взыскания на Нечкину Т.Н.».</w:t>
      </w:r>
    </w:p>
    <w:p w14:paraId="08135509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10) Распоряжение Администрации муниципального образования Алапаевское от 20.11.2024 года №754-к «О создании комиссии по проведению служебной проверки».</w:t>
      </w:r>
    </w:p>
    <w:p w14:paraId="68B1F516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11) Распоряжение Администрации муниципального образования Алапаевское от 25.11.2024 года №756-к «О создании комиссии по проведению служебной проверки».</w:t>
      </w:r>
    </w:p>
    <w:p w14:paraId="0E143D63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12) Распоряжение Администрации муниципального образования Алапаевское от 04.12.2024 года №791-к «О создании комиссии по проведению служебной проверки».</w:t>
      </w:r>
    </w:p>
    <w:p w14:paraId="3983C420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13) Распоряжение Администрации муниципального образования Алапаевское от 24.12.2024 года №862-к «О создании комиссии по проведению служебной проверки».</w:t>
      </w:r>
    </w:p>
    <w:p w14:paraId="0F07CC34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14) Приказ МБУ «ФСЦ» МО Алапаевское от 13.05.2024 года №148-к «О наложении дисциплинарного взыскания».</w:t>
      </w:r>
    </w:p>
    <w:p w14:paraId="3931B2CB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84F">
        <w:rPr>
          <w:rFonts w:ascii="Times New Roman" w:hAnsi="Times New Roman"/>
          <w:sz w:val="26"/>
          <w:szCs w:val="26"/>
        </w:rPr>
        <w:t xml:space="preserve">15) Приказ </w:t>
      </w:r>
      <w:r w:rsidRPr="0045484F">
        <w:rPr>
          <w:rFonts w:ascii="Times New Roman" w:eastAsia="Times New Roman" w:hAnsi="Times New Roman"/>
          <w:sz w:val="26"/>
          <w:szCs w:val="26"/>
          <w:lang w:eastAsia="ru-RU"/>
        </w:rPr>
        <w:t>МКУ «УЖКХ, С и ООМС» от 10.06.2024 года №70 «О проведении общего собрания трудового коллектива МКУ «УЖКХ, С и ООМС».</w:t>
      </w:r>
    </w:p>
    <w:p w14:paraId="42A4EFA9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eastAsia="Times New Roman" w:hAnsi="Times New Roman"/>
          <w:sz w:val="26"/>
          <w:szCs w:val="26"/>
          <w:lang w:eastAsia="ru-RU"/>
        </w:rPr>
        <w:t xml:space="preserve">16) </w:t>
      </w:r>
      <w:r w:rsidRPr="0045484F">
        <w:rPr>
          <w:rFonts w:ascii="Times New Roman" w:hAnsi="Times New Roman"/>
          <w:sz w:val="26"/>
          <w:szCs w:val="26"/>
        </w:rPr>
        <w:t>Приказ ГАУП СО «Редакция газеты «Алапаевская искра» от 08.07.2024 года №55-П «Об утверждении порядка обособленного аналитического учета».</w:t>
      </w:r>
    </w:p>
    <w:p w14:paraId="4C8AFF09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lastRenderedPageBreak/>
        <w:t>17) Распоряжение Управления муниципальным имуществом, архитектурой и градостроительством Администрации муниципального образования Алапаевское от 20.08.2024 года №23 «Об утверждении Положения о создании комиссии по поступлению и выбытию активов в Управлении муниципальным имуществом, архитектурой и градостроительством Администрации муниципального образования Алапаевское».</w:t>
      </w:r>
    </w:p>
    <w:p w14:paraId="0B66D18B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18) Распоряжение Управления муниципальным имуществом, архитектурой и градостроительством Администрации муниципального образования Алапаевское от 20.08.2024 года №26 «О распределении обязанностей и закреплении контроля».</w:t>
      </w:r>
    </w:p>
    <w:p w14:paraId="028169BD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19) Дополнительное соглашение от 03.09.2024 года №17 к договору №10 с муниципальным учреждением о закреплении имущества на праве оперативного управления от 29.10.2015, заключенному с муниципальным бюджетным учреждением «Физкультурно-спортивный центр» муниципального образования Алапаевское.</w:t>
      </w:r>
    </w:p>
    <w:p w14:paraId="39C21987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20) Протокол заседания комиссии Управления образования Администрации МО Алапаевское от 18.11.2024 года №1 по итогам проведения экспертно-аналитического мероприятия.</w:t>
      </w:r>
    </w:p>
    <w:p w14:paraId="665A2DC7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84F">
        <w:rPr>
          <w:rFonts w:ascii="Times New Roman" w:hAnsi="Times New Roman"/>
          <w:sz w:val="26"/>
          <w:szCs w:val="26"/>
        </w:rPr>
        <w:t xml:space="preserve">21)   Приказ Управления образования Администрации МО Алапаевское от 19.11.2024 года № 237 «О назначении ответственного   </w:t>
      </w:r>
      <w:r w:rsidRPr="0045484F">
        <w:rPr>
          <w:rFonts w:ascii="Times New Roman" w:eastAsia="Times New Roman" w:hAnsi="Times New Roman"/>
          <w:sz w:val="26"/>
          <w:szCs w:val="26"/>
          <w:lang w:eastAsia="ru-RU"/>
        </w:rPr>
        <w:t>за информационный обмен в АИС «Образование», ГИС СО «ЕЦП» и ФГИС «Моя школа».</w:t>
      </w:r>
    </w:p>
    <w:p w14:paraId="2C9B250E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eastAsia="Times New Roman" w:hAnsi="Times New Roman"/>
          <w:sz w:val="26"/>
          <w:szCs w:val="26"/>
          <w:lang w:eastAsia="ru-RU"/>
        </w:rPr>
        <w:t xml:space="preserve">22) </w:t>
      </w:r>
      <w:r w:rsidRPr="0045484F">
        <w:rPr>
          <w:rFonts w:ascii="Times New Roman" w:hAnsi="Times New Roman"/>
          <w:sz w:val="26"/>
          <w:szCs w:val="26"/>
        </w:rPr>
        <w:t>Приказ МОУ «Невьянская СОШ» от 17.01.2025 года № 131 «Об утверждении Положения об организации отдыха детей и их оздоровления в каникулярное время».</w:t>
      </w:r>
    </w:p>
    <w:p w14:paraId="56E943EE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23) Приказ МОУ «Арамашевская СОШ» от 23.01.2025 года №10 «Об организации отдыха и оздоровления обучающихся в каникулярное время (с дневным пребыванием) на базе МОУ «Арамашевская СОШ» в 2025 году».</w:t>
      </w:r>
    </w:p>
    <w:p w14:paraId="4DDFE3FE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24) Приказ МОУ «Самоцветская СОШ» 24.01.2025 года №7/2-од «Об утверждении положения о лагере дневного пребывания на базе МОУ «Самоцветская СОШ».</w:t>
      </w:r>
    </w:p>
    <w:p w14:paraId="213A5BA5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25) Приказ МОУ «Кировская СОШ» от 30.01.2025 года №14-ОД «Об утверждении Положения о лагере с дневным пребыванием».</w:t>
      </w:r>
    </w:p>
    <w:p w14:paraId="56DA90A6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26) Соглашение от 31.01.2025 года №35 О предоставлении субсидии из местного бюджета муниципальному бюджетному или автономному учреждению муниципального образования Алапаевское на финансовое обеспечение выполнения муниципального задания на оказание муниципальных услуг (выполнение работ).</w:t>
      </w:r>
    </w:p>
    <w:p w14:paraId="19EC03A1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27) Приказ МОУ «Заринская СОШ» от 04.02.2025 года №26-од «Об утверждении положения о лагере, осуществляющем организацию отдыха и оздоровления обучающихся в каникулярное время (с дневным пребыванием) в МОУ «Заринская СОШ».</w:t>
      </w:r>
    </w:p>
    <w:p w14:paraId="0E53EA5E" w14:textId="77777777" w:rsidR="00966105" w:rsidRPr="0045484F" w:rsidRDefault="00966105" w:rsidP="0045484F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 xml:space="preserve">28) Приказ МОУ «Коптеловская СОШ» от 06.02.2025 года №24/1-о «Об утверждении Положения об организации отдыха детей и их оздоровления».  </w:t>
      </w:r>
    </w:p>
    <w:p w14:paraId="4452D870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29) Приказ филиала МОУ «Заринская СОШ»-Ясашинская ООШ от 07.02.2025 года №7 «Об утверждении положения об оздоровительном лагере, осуществляющем организацию отдыха и оздоровления обучающихся в каникулярное время (с дневным пребыванием).</w:t>
      </w:r>
    </w:p>
    <w:p w14:paraId="394614AF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30) Приказ МОУ «Верхнесинячихинская СОШ №3» от 10.02.2025 года №29 «Об утверждении Положения школьного лагеря с дневным пребыванием детей».</w:t>
      </w:r>
    </w:p>
    <w:p w14:paraId="509448CD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31) Приказ МОУ «Деевская СОШ» от 12.02.2025 года №13-од «Об утверждении положения о лагере, осуществляющем организацию отдыха и оздоровления обучающихся в каникулярное время (с дневным пребыванием) в МОУ «Деевская СОШ».</w:t>
      </w:r>
    </w:p>
    <w:p w14:paraId="63B9C865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lastRenderedPageBreak/>
        <w:t>32) Приказ МОУ «Верхнесинячихинская СОШ №3»-Бубчиковская СОШ от 13.02.2025 года №11 «Об утверждении Положения о школьном лагере с дневным пребыванием детей».</w:t>
      </w:r>
    </w:p>
    <w:p w14:paraId="6949C86B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33) Приказ МОУ «Костинская СОШ» от 20.02.2025 года №30 «Об утверждении Положения об организации отдыха детей и их оздоровления в МОУ «Костинская СОШ».</w:t>
      </w:r>
    </w:p>
    <w:p w14:paraId="4E9AA921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34) Приказ МОУ «Костинская СОШ» от 20.02.2025 года №31 «Об утверждении положения об организации отдыха детей и их оздоровления в филиале МОУ «Костинская СОШ»-Клевакинская ООШ».</w:t>
      </w:r>
    </w:p>
    <w:p w14:paraId="1E574549" w14:textId="77777777" w:rsidR="00966105" w:rsidRPr="0045484F" w:rsidRDefault="00966105" w:rsidP="0045484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484F">
        <w:rPr>
          <w:rFonts w:ascii="Times New Roman" w:hAnsi="Times New Roman"/>
          <w:sz w:val="26"/>
          <w:szCs w:val="26"/>
        </w:rPr>
        <w:t>35) Приказ МОУ «ВССОШ №2» от 21.02.2025 года №43-ОД «Об утверждении положения об организации отдыха и оздоровления обучающихся».</w:t>
      </w:r>
    </w:p>
    <w:sectPr w:rsidR="00966105" w:rsidRPr="0045484F" w:rsidSect="00DF6EEB">
      <w:footerReference w:type="default" r:id="rId9"/>
      <w:pgSz w:w="11906" w:h="16838"/>
      <w:pgMar w:top="624" w:right="624" w:bottom="624" w:left="1701" w:header="709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0F6243" w14:textId="77777777" w:rsidR="005453F2" w:rsidRDefault="005453F2" w:rsidP="00966105">
      <w:pPr>
        <w:spacing w:after="0" w:line="240" w:lineRule="auto"/>
      </w:pPr>
      <w:r>
        <w:separator/>
      </w:r>
    </w:p>
  </w:endnote>
  <w:endnote w:type="continuationSeparator" w:id="0">
    <w:p w14:paraId="766B3F3A" w14:textId="77777777" w:rsidR="005453F2" w:rsidRDefault="005453F2" w:rsidP="00966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1DF76" w14:textId="77777777" w:rsidR="00DF6EEB" w:rsidRDefault="00DF6EE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21</w:t>
    </w:r>
    <w:r>
      <w:fldChar w:fldCharType="end"/>
    </w:r>
  </w:p>
  <w:p w14:paraId="62769299" w14:textId="77777777" w:rsidR="00DF6EEB" w:rsidRDefault="00DF6EE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AC1FD" w14:textId="77777777" w:rsidR="005453F2" w:rsidRDefault="005453F2" w:rsidP="00966105">
      <w:pPr>
        <w:spacing w:after="0" w:line="240" w:lineRule="auto"/>
      </w:pPr>
      <w:r>
        <w:separator/>
      </w:r>
    </w:p>
  </w:footnote>
  <w:footnote w:type="continuationSeparator" w:id="0">
    <w:p w14:paraId="484C9E38" w14:textId="77777777" w:rsidR="005453F2" w:rsidRDefault="005453F2" w:rsidP="00966105">
      <w:pPr>
        <w:spacing w:after="0" w:line="240" w:lineRule="auto"/>
      </w:pPr>
      <w:r>
        <w:continuationSeparator/>
      </w:r>
    </w:p>
  </w:footnote>
  <w:footnote w:id="1">
    <w:p w14:paraId="313F30DE" w14:textId="5279AE51" w:rsidR="00DF6EEB" w:rsidRPr="009706C5" w:rsidRDefault="00DF6EEB" w:rsidP="00966105">
      <w:pPr>
        <w:pStyle w:val="a8"/>
        <w:spacing w:after="0" w:line="240" w:lineRule="auto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9706C5">
        <w:rPr>
          <w:rFonts w:ascii="Times New Roman" w:hAnsi="Times New Roman"/>
        </w:rPr>
        <w:t xml:space="preserve">Решение Думы муниципального образования в состав территории которого входит рабочий поселок Верхняя Синячиха от 23.10.2008 года № 27 «Об учреждении Контрольного управления муниципального образования Алапаевское с правами юридического лица и утверждении положения о нем» </w:t>
      </w:r>
      <w:r>
        <w:rPr>
          <w:rFonts w:ascii="Times New Roman" w:hAnsi="Times New Roman"/>
        </w:rPr>
        <w:t>(с  изменениями от 02.06.2022 года № 102</w:t>
      </w:r>
      <w:r w:rsidRPr="009706C5">
        <w:rPr>
          <w:rFonts w:ascii="Times New Roman" w:hAnsi="Times New Roman"/>
        </w:rPr>
        <w:t>)</w:t>
      </w:r>
    </w:p>
  </w:footnote>
  <w:footnote w:id="2">
    <w:p w14:paraId="60427649" w14:textId="77777777" w:rsidR="00DF6EEB" w:rsidRPr="009706C5" w:rsidRDefault="00DF6EEB" w:rsidP="00966105">
      <w:pPr>
        <w:pStyle w:val="a8"/>
        <w:spacing w:after="0" w:line="240" w:lineRule="auto"/>
        <w:jc w:val="both"/>
        <w:rPr>
          <w:rFonts w:ascii="Times New Roman" w:hAnsi="Times New Roman"/>
        </w:rPr>
      </w:pPr>
      <w:r w:rsidRPr="009706C5">
        <w:rPr>
          <w:rStyle w:val="aa"/>
          <w:rFonts w:ascii="Times New Roman" w:hAnsi="Times New Roman"/>
        </w:rPr>
        <w:footnoteRef/>
      </w:r>
      <w:r w:rsidRPr="009706C5">
        <w:rPr>
          <w:rFonts w:ascii="Times New Roman" w:hAnsi="Times New Roman"/>
        </w:rPr>
        <w:t xml:space="preserve"> Регламент Контрольного управления муниципального образования Алапаевское утвержден Распоряжением Контрольного управления МО Алапае</w:t>
      </w:r>
      <w:r>
        <w:rPr>
          <w:rFonts w:ascii="Times New Roman" w:hAnsi="Times New Roman"/>
        </w:rPr>
        <w:t>вское от 15.</w:t>
      </w:r>
      <w:r w:rsidRPr="000309F3">
        <w:rPr>
          <w:rFonts w:ascii="Times New Roman" w:hAnsi="Times New Roman"/>
        </w:rPr>
        <w:t>12</w:t>
      </w:r>
      <w:r>
        <w:rPr>
          <w:rFonts w:ascii="Times New Roman" w:hAnsi="Times New Roman"/>
        </w:rPr>
        <w:t>.2022 года №25</w:t>
      </w:r>
    </w:p>
  </w:footnote>
  <w:footnote w:id="3">
    <w:p w14:paraId="70C0ACDA" w14:textId="77777777" w:rsidR="00DF6EEB" w:rsidRPr="009706C5" w:rsidRDefault="00DF6EEB" w:rsidP="004E7036">
      <w:pPr>
        <w:pStyle w:val="a8"/>
        <w:spacing w:after="0" w:line="240" w:lineRule="atLeast"/>
        <w:jc w:val="both"/>
        <w:rPr>
          <w:rFonts w:ascii="Times New Roman" w:hAnsi="Times New Roman"/>
        </w:rPr>
      </w:pPr>
      <w:r w:rsidRPr="009706C5">
        <w:rPr>
          <w:rStyle w:val="aa"/>
          <w:rFonts w:ascii="Times New Roman" w:hAnsi="Times New Roman"/>
        </w:rPr>
        <w:footnoteRef/>
      </w:r>
      <w:r w:rsidRPr="009706C5">
        <w:rPr>
          <w:rFonts w:ascii="Times New Roman" w:hAnsi="Times New Roman"/>
        </w:rPr>
        <w:t xml:space="preserve"> Утвержден распоряжением Контрольного</w:t>
      </w:r>
      <w:r>
        <w:rPr>
          <w:rFonts w:ascii="Times New Roman" w:hAnsi="Times New Roman"/>
        </w:rPr>
        <w:t xml:space="preserve"> управления МО Алапаевское от 13.12.2023 года №40</w:t>
      </w:r>
      <w:r w:rsidRPr="009706C5">
        <w:rPr>
          <w:rFonts w:ascii="Times New Roman" w:hAnsi="Times New Roman"/>
        </w:rPr>
        <w:t xml:space="preserve"> (с изменениями от</w:t>
      </w:r>
      <w:r>
        <w:rPr>
          <w:rFonts w:ascii="Times New Roman" w:hAnsi="Times New Roman"/>
        </w:rPr>
        <w:t xml:space="preserve"> 21.12.2023 года №42, от 25.03.2024 №6)</w:t>
      </w:r>
      <w:r w:rsidRPr="009706C5">
        <w:rPr>
          <w:rFonts w:ascii="Times New Roman" w:hAnsi="Times New Roman"/>
        </w:rPr>
        <w:t xml:space="preserve"> </w:t>
      </w:r>
    </w:p>
  </w:footnote>
  <w:footnote w:id="4">
    <w:p w14:paraId="2AB41B56" w14:textId="2EB2F9FA" w:rsidR="00DF6EEB" w:rsidRPr="008802A8" w:rsidRDefault="00DF6EEB" w:rsidP="004E7036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8802A8">
        <w:rPr>
          <w:rFonts w:ascii="Times New Roman" w:hAnsi="Times New Roman"/>
        </w:rPr>
        <w:t>Федеральный закон от 05.04.2013 года №44-ФЗ</w:t>
      </w:r>
      <w:r>
        <w:rPr>
          <w:rFonts w:ascii="Times New Roman" w:hAnsi="Times New Roman"/>
        </w:rPr>
        <w:t xml:space="preserve"> </w:t>
      </w:r>
      <w:r w:rsidRPr="008802A8">
        <w:rPr>
          <w:rFonts w:ascii="Times New Roman" w:hAnsi="Times New Roman"/>
        </w:rPr>
        <w:t>«О контрактной системе в сфере закупок товаров, работ, услуг для обеспечения государственных и муниципальных нужд» (далее – Федеральный закон от 05.04.2013 года № 44-ФЗ)</w:t>
      </w:r>
    </w:p>
  </w:footnote>
  <w:footnote w:id="5">
    <w:p w14:paraId="5A897AB2" w14:textId="77777777" w:rsidR="00DF6EEB" w:rsidRPr="00E948F8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eastAsia="Times New Roman" w:hAnsi="Times New Roman" w:cs="Calibri"/>
          <w:bCs/>
          <w:lang w:eastAsia="ru-RU"/>
        </w:rPr>
        <w:t>П</w:t>
      </w:r>
      <w:r w:rsidRPr="00E948F8">
        <w:rPr>
          <w:rFonts w:ascii="Times New Roman" w:eastAsia="Times New Roman" w:hAnsi="Times New Roman" w:cs="Calibri"/>
          <w:bCs/>
          <w:lang w:eastAsia="ru-RU"/>
        </w:rPr>
        <w:t>остановление Администрации муниципального образования Алапаевское от 30.09.2015 года № 916 «</w:t>
      </w:r>
      <w:r w:rsidRPr="00E948F8">
        <w:rPr>
          <w:rFonts w:ascii="Times New Roman" w:hAnsi="Times New Roman"/>
          <w:lang w:eastAsia="ru-RU"/>
        </w:rPr>
        <w:t>Об утверждении Порядка формирования и реализации муниципальных программ муниципального образования Алапаевское» (с изменениями)</w:t>
      </w:r>
    </w:p>
  </w:footnote>
  <w:footnote w:id="6">
    <w:p w14:paraId="6734F14D" w14:textId="77777777" w:rsidR="00DF6EEB" w:rsidRPr="00196CE2" w:rsidRDefault="00DF6EEB" w:rsidP="00966105">
      <w:pPr>
        <w:pStyle w:val="a8"/>
        <w:spacing w:after="0" w:line="240" w:lineRule="atLeast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060F4D">
        <w:rPr>
          <w:rFonts w:ascii="Times New Roman CYR" w:hAnsi="Times New Roman CYR" w:cs="Times New Roman CYR"/>
        </w:rPr>
        <w:t>муниципальное бюджетное учреждение «Физкультурно-спортивный центр» муниципального образования Алапаевское (далее – МБУ «ФСЦ» МО Алапаевское)</w:t>
      </w:r>
      <w:r w:rsidRPr="00060F4D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 </w:t>
      </w:r>
    </w:p>
  </w:footnote>
  <w:footnote w:id="7">
    <w:p w14:paraId="751A13BA" w14:textId="77777777" w:rsidR="00DF6EEB" w:rsidRPr="00317524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317524">
        <w:rPr>
          <w:rFonts w:ascii="Times New Roman" w:hAnsi="Times New Roman"/>
        </w:rPr>
        <w:t xml:space="preserve">Представление Контрольного управления от </w:t>
      </w:r>
      <w:r>
        <w:rPr>
          <w:rFonts w:ascii="Times New Roman" w:hAnsi="Times New Roman"/>
        </w:rPr>
        <w:t>18.04.2024 года №3</w:t>
      </w:r>
    </w:p>
  </w:footnote>
  <w:footnote w:id="8">
    <w:p w14:paraId="0473B0F9" w14:textId="77777777" w:rsidR="00DF6EEB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317524">
        <w:rPr>
          <w:rFonts w:ascii="Times New Roman" w:hAnsi="Times New Roman"/>
        </w:rPr>
        <w:t xml:space="preserve">Представление Контрольного управления от </w:t>
      </w:r>
      <w:r>
        <w:rPr>
          <w:rFonts w:ascii="Times New Roman" w:hAnsi="Times New Roman"/>
        </w:rPr>
        <w:t>17.04.2024 года №2</w:t>
      </w:r>
    </w:p>
  </w:footnote>
  <w:footnote w:id="9">
    <w:p w14:paraId="6558F13C" w14:textId="77777777" w:rsidR="00DF6EEB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Распоряжение Администрации муниципального образования Алапаевское от 18.04.2024 года №226-к «О создании комиссии по проведению служебной проверки»</w:t>
      </w:r>
    </w:p>
  </w:footnote>
  <w:footnote w:id="10">
    <w:p w14:paraId="202B6E27" w14:textId="77777777" w:rsidR="00DF6EEB" w:rsidRPr="00325292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325292">
        <w:rPr>
          <w:rFonts w:ascii="Times New Roman" w:hAnsi="Times New Roman"/>
        </w:rPr>
        <w:t>Допо</w:t>
      </w:r>
      <w:r>
        <w:rPr>
          <w:rFonts w:ascii="Times New Roman" w:hAnsi="Times New Roman"/>
        </w:rPr>
        <w:t>лнительное соглашение от 03.09.2024 года №17 к договору №10 с муниципальным учреждением о закреплении имущества на праве оперативного управления от 29.10.2015, заключенному с муниципальным бюджетным учреждением «Физкультурно-спортивный центр» муниципального образования Алапаевское</w:t>
      </w:r>
    </w:p>
  </w:footnote>
  <w:footnote w:id="11">
    <w:p w14:paraId="3D2DA276" w14:textId="77777777" w:rsidR="00DF6EEB" w:rsidRPr="00A62BE0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A62BE0">
        <w:rPr>
          <w:rFonts w:ascii="Times New Roman" w:hAnsi="Times New Roman"/>
        </w:rPr>
        <w:t xml:space="preserve">Приказ </w:t>
      </w:r>
      <w:r>
        <w:rPr>
          <w:rFonts w:ascii="Times New Roman" w:hAnsi="Times New Roman"/>
        </w:rPr>
        <w:t>МБУ</w:t>
      </w:r>
      <w:r w:rsidRPr="00A62BE0">
        <w:rPr>
          <w:rFonts w:ascii="Times New Roman CYR" w:hAnsi="Times New Roman CYR" w:cs="Times New Roman CYR"/>
        </w:rPr>
        <w:t xml:space="preserve"> «ФСЦ» МО Алапаевское</w:t>
      </w:r>
      <w:r>
        <w:rPr>
          <w:rFonts w:ascii="Times New Roman CYR" w:hAnsi="Times New Roman CYR" w:cs="Times New Roman CYR"/>
        </w:rPr>
        <w:t xml:space="preserve"> от 13.05.2024 года №148-к «О наложении дисциплинарного взыскания»</w:t>
      </w:r>
    </w:p>
  </w:footnote>
  <w:footnote w:id="12">
    <w:p w14:paraId="1ABE6FF9" w14:textId="77777777" w:rsidR="00DF6EEB" w:rsidRDefault="00DF6EEB" w:rsidP="00966105">
      <w:pPr>
        <w:pStyle w:val="a8"/>
        <w:spacing w:after="0" w:line="240" w:lineRule="atLeast"/>
        <w:jc w:val="both"/>
        <w:rPr>
          <w:rFonts w:ascii="Times New Roman CYR" w:hAnsi="Times New Roman CYR" w:cs="Times New Roman CYR"/>
        </w:rPr>
      </w:pPr>
      <w:r>
        <w:rPr>
          <w:rStyle w:val="aa"/>
        </w:rPr>
        <w:footnoteRef/>
      </w:r>
      <w:r>
        <w:t xml:space="preserve"> </w:t>
      </w:r>
      <w:r w:rsidRPr="002173E2">
        <w:rPr>
          <w:rFonts w:ascii="Times New Roman CYR" w:hAnsi="Times New Roman CYR" w:cs="Times New Roman CYR"/>
        </w:rPr>
        <w:t>государственное автономное учреждение печати Свердловской области «Редакция газеты «Алапаевская искра» (далее – ГАУП СО «Редакция газеты «Алапаевская искра»)</w:t>
      </w:r>
    </w:p>
    <w:p w14:paraId="16DA548A" w14:textId="77777777" w:rsidR="00DF6EEB" w:rsidRPr="002173E2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 CYR" w:hAnsi="Times New Roman CYR" w:cs="Times New Roman CYR"/>
        </w:rPr>
        <w:t>Администрация муниципального образования Алапаевское (далее – Администрация МО Алапаевское)</w:t>
      </w:r>
    </w:p>
  </w:footnote>
  <w:footnote w:id="13">
    <w:p w14:paraId="50E9E4A2" w14:textId="77777777" w:rsidR="00DF6EEB" w:rsidRPr="00DE0372" w:rsidRDefault="00DF6EEB" w:rsidP="00966105">
      <w:pPr>
        <w:pStyle w:val="a8"/>
        <w:spacing w:after="0" w:line="240" w:lineRule="atLeast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Представление Контрольного управления от 11.06.2024 года №6</w:t>
      </w:r>
    </w:p>
  </w:footnote>
  <w:footnote w:id="14">
    <w:p w14:paraId="37F50507" w14:textId="77777777" w:rsidR="00DF6EEB" w:rsidRDefault="00DF6EEB" w:rsidP="00966105">
      <w:pPr>
        <w:pStyle w:val="a8"/>
        <w:spacing w:after="0" w:line="240" w:lineRule="atLeast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Представление Контрольного управления от 11.06.2024 года №5</w:t>
      </w:r>
    </w:p>
  </w:footnote>
  <w:footnote w:id="15">
    <w:p w14:paraId="4DCE9FC7" w14:textId="77777777" w:rsidR="00DF6EEB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387737">
        <w:rPr>
          <w:rFonts w:ascii="Times New Roman" w:hAnsi="Times New Roman"/>
        </w:rPr>
        <w:t>Постановление Администрации МО Алапаевское №984 от 29.07.2024 года</w:t>
      </w:r>
      <w:r>
        <w:rPr>
          <w:rFonts w:ascii="Times New Roman" w:hAnsi="Times New Roman"/>
        </w:rPr>
        <w:t xml:space="preserve"> «О внесении изменений в постановление Администрации МО Алапаевское от 31.08.2021 №734/3 «Об утверждении Порядка предоставления субсидии юридическим лицам, осуществляющим производство и выпуск средств массовой информации – официального печатного издания, в части расходов на опубликование муниципальных правовых актов и иной информации органов местного самоуправления муниципального образования Алапаевское»</w:t>
      </w:r>
    </w:p>
  </w:footnote>
  <w:footnote w:id="16">
    <w:p w14:paraId="0AD48504" w14:textId="77777777" w:rsidR="00DF6EEB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Приказ ГАУП СО «Редакция газеты «Алапаевская искра» от 08.07.2024 года №55-П «Об утверждении порядка обособленного аналитического учета»</w:t>
      </w:r>
    </w:p>
  </w:footnote>
  <w:footnote w:id="17">
    <w:p w14:paraId="15FF9743" w14:textId="77777777" w:rsidR="00DF6EEB" w:rsidRPr="00BE5BDD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BE5BDD">
        <w:rPr>
          <w:rFonts w:ascii="Times New Roman CYR" w:hAnsi="Times New Roman CYR" w:cs="Times New Roman CYR"/>
        </w:rPr>
        <w:t>Управление муниципальным имуществом, архитектурой и градостроительством администрации муниципального образования Алапаевское (далее –</w:t>
      </w:r>
      <w:r w:rsidRPr="00BE5BDD">
        <w:rPr>
          <w:rFonts w:ascii="Times New Roman" w:hAnsi="Times New Roman"/>
          <w:lang w:eastAsia="ru-RU"/>
        </w:rPr>
        <w:t xml:space="preserve"> Управление</w:t>
      </w:r>
      <w:r w:rsidRPr="00BE5BDD">
        <w:rPr>
          <w:rFonts w:ascii="Times New Roman CYR" w:hAnsi="Times New Roman CYR" w:cs="Times New Roman CYR"/>
        </w:rPr>
        <w:t>)</w:t>
      </w:r>
    </w:p>
  </w:footnote>
  <w:footnote w:id="18">
    <w:p w14:paraId="095AB0A5" w14:textId="77777777" w:rsidR="00DF6EEB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Представление Контрольного управления от 12.07.2024 года №8</w:t>
      </w:r>
    </w:p>
  </w:footnote>
  <w:footnote w:id="19">
    <w:p w14:paraId="77377278" w14:textId="77777777" w:rsidR="00DF6EEB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Представление Контрольного управления от 12.07.2024 года №7</w:t>
      </w:r>
    </w:p>
  </w:footnote>
  <w:footnote w:id="20">
    <w:p w14:paraId="252F5F34" w14:textId="77777777" w:rsidR="00DF6EEB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Распоряжение Администрации муниципального образования Алапаевское от 19.07.2024 года №486-к «О создании комиссии по проведению служебной проверки»</w:t>
      </w:r>
    </w:p>
  </w:footnote>
  <w:footnote w:id="21">
    <w:p w14:paraId="2564203D" w14:textId="77777777" w:rsidR="00DF6EEB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Распоряжение Администрации муниципального образования Алапаевское от 21.08.2024 года № 0-386-к «О наложении дисциплинарного взыскания на Рассказову Н.Л.»</w:t>
      </w:r>
    </w:p>
  </w:footnote>
  <w:footnote w:id="22">
    <w:p w14:paraId="0D358F8B" w14:textId="77777777" w:rsidR="00DF6EEB" w:rsidRPr="004307C5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4307C5">
        <w:rPr>
          <w:rFonts w:ascii="Times New Roman" w:hAnsi="Times New Roman"/>
        </w:rPr>
        <w:t xml:space="preserve">Распоряжение </w:t>
      </w:r>
      <w:r>
        <w:rPr>
          <w:rFonts w:ascii="Times New Roman" w:hAnsi="Times New Roman"/>
        </w:rPr>
        <w:t>Управления муниципальным имуществом, архитектурой и градостроительством Администрации муниципального образования Алапаевское от 20.08.2024 года №23 «Об утверждении Положения о создании комиссии по поступлению и выбытию активов в Управлении муниципальным имуществом, архитектурой и градостроительством Администрации муниципального образования Алапаевское»</w:t>
      </w:r>
    </w:p>
  </w:footnote>
  <w:footnote w:id="23">
    <w:p w14:paraId="5AD070A1" w14:textId="77777777" w:rsidR="00DF6EEB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Протокол №15 от 16.08.2024 года «О проведении общего собрания работников»</w:t>
      </w:r>
    </w:p>
    <w:p w14:paraId="097DC5FB" w14:textId="77777777" w:rsidR="00DF6EEB" w:rsidRPr="00AB434C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 w:rsidRPr="004307C5">
        <w:rPr>
          <w:rFonts w:ascii="Times New Roman" w:hAnsi="Times New Roman"/>
        </w:rPr>
        <w:t xml:space="preserve">Распоряжение </w:t>
      </w:r>
      <w:r>
        <w:rPr>
          <w:rFonts w:ascii="Times New Roman" w:hAnsi="Times New Roman"/>
        </w:rPr>
        <w:t>Управления муниципальным имуществом, архитектурой и градостроительством Администрации муниципального образования Алапаевское от 20.08.2024 года №26 «О распределении обязанностей</w:t>
      </w:r>
      <w:r w:rsidRPr="00AB434C">
        <w:rPr>
          <w:rFonts w:ascii="Times New Roman" w:hAnsi="Times New Roman"/>
        </w:rPr>
        <w:t xml:space="preserve"> и закреплен</w:t>
      </w:r>
      <w:r>
        <w:rPr>
          <w:rFonts w:ascii="Times New Roman" w:hAnsi="Times New Roman"/>
        </w:rPr>
        <w:t>ии</w:t>
      </w:r>
      <w:r w:rsidRPr="00AB434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контроля»</w:t>
      </w:r>
    </w:p>
  </w:footnote>
  <w:footnote w:id="24">
    <w:p w14:paraId="3920DA78" w14:textId="77777777" w:rsidR="00DF6EEB" w:rsidRPr="00811825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811825">
        <w:rPr>
          <w:rFonts w:ascii="Times New Roman" w:hAnsi="Times New Roman"/>
        </w:rPr>
        <w:t>Муниципальное казенное учреждение «Управление жилищно-коммунального хозяйства, строительства и обслуживания органов местного самоуправления»</w:t>
      </w:r>
      <w:r>
        <w:rPr>
          <w:rFonts w:ascii="Times New Roman" w:hAnsi="Times New Roman"/>
        </w:rPr>
        <w:t xml:space="preserve"> (далее- </w:t>
      </w:r>
      <w:r w:rsidRPr="00F70FFE">
        <w:rPr>
          <w:rFonts w:ascii="Times New Roman" w:hAnsi="Times New Roman"/>
        </w:rPr>
        <w:t>МКУ «УЖКХ, С и ООМС»</w:t>
      </w:r>
      <w:r>
        <w:rPr>
          <w:rFonts w:ascii="Times New Roman" w:hAnsi="Times New Roman"/>
        </w:rPr>
        <w:t>)</w:t>
      </w:r>
    </w:p>
  </w:footnote>
  <w:footnote w:id="25">
    <w:p w14:paraId="3C69EE7B" w14:textId="77777777" w:rsidR="00DF6EEB" w:rsidRPr="00BB1F7C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Представление Контрольного управления от 06.06.2024 года №4</w:t>
      </w:r>
    </w:p>
  </w:footnote>
  <w:footnote w:id="26">
    <w:p w14:paraId="46EECA10" w14:textId="77777777" w:rsidR="00DF6EEB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Приказ </w:t>
      </w:r>
      <w:r w:rsidRPr="00B03E07">
        <w:rPr>
          <w:rFonts w:ascii="Times New Roman" w:eastAsia="Times New Roman" w:hAnsi="Times New Roman"/>
          <w:lang w:eastAsia="ru-RU"/>
        </w:rPr>
        <w:t>МКУ «УЖКХ, С и ООМС»</w:t>
      </w:r>
      <w:r>
        <w:rPr>
          <w:rFonts w:ascii="Times New Roman" w:eastAsia="Times New Roman" w:hAnsi="Times New Roman"/>
          <w:lang w:eastAsia="ru-RU"/>
        </w:rPr>
        <w:t xml:space="preserve"> от 10.06.2024 года №70 «О проведении общего собрания трудового коллектива </w:t>
      </w:r>
      <w:r w:rsidRPr="00B03E07">
        <w:rPr>
          <w:rFonts w:ascii="Times New Roman" w:eastAsia="Times New Roman" w:hAnsi="Times New Roman"/>
          <w:lang w:eastAsia="ru-RU"/>
        </w:rPr>
        <w:t>МКУ «УЖКХ, С и ООМС»</w:t>
      </w:r>
    </w:p>
  </w:footnote>
  <w:footnote w:id="27">
    <w:p w14:paraId="51CA986F" w14:textId="77777777" w:rsidR="00DF6EEB" w:rsidRPr="006C43A2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eastAsia="Times New Roman" w:hAnsi="Times New Roman"/>
        </w:rPr>
        <w:t>Кировская сельская администрация Администрации муниципального образования Алапаевское (далее- Кировская сельская администрация)</w:t>
      </w:r>
    </w:p>
  </w:footnote>
  <w:footnote w:id="28">
    <w:p w14:paraId="6446C53F" w14:textId="77777777" w:rsidR="00DF6EEB" w:rsidRPr="006C2A1E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163112">
        <w:rPr>
          <w:rFonts w:ascii="Times New Roman" w:eastAsia="Times New Roman" w:hAnsi="Times New Roman"/>
          <w:lang w:eastAsia="ru-RU"/>
        </w:rPr>
        <w:t>Распоряжение Администрации муниципально</w:t>
      </w:r>
      <w:r>
        <w:rPr>
          <w:rFonts w:ascii="Times New Roman" w:eastAsia="Times New Roman" w:hAnsi="Times New Roman"/>
          <w:lang w:eastAsia="ru-RU"/>
        </w:rPr>
        <w:t>го образования Алапаевское от 11.09.2024 года №89</w:t>
      </w:r>
      <w:r w:rsidRPr="00163112">
        <w:rPr>
          <w:rFonts w:ascii="Times New Roman" w:eastAsia="Times New Roman" w:hAnsi="Times New Roman"/>
          <w:lang w:eastAsia="ru-RU"/>
        </w:rPr>
        <w:t>-р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6C2A1E">
        <w:rPr>
          <w:rFonts w:ascii="Times New Roman" w:eastAsia="Times New Roman" w:hAnsi="Times New Roman"/>
          <w:lang w:eastAsia="ru-RU"/>
        </w:rPr>
        <w:t>«О проведении инвентаризации муниципального имущества, переданного в оперативное управление Кировской сельской администрации Администрации муниципального образования Алапаевское и утверждении состава комиссии по проведению инвентаризации»</w:t>
      </w:r>
    </w:p>
  </w:footnote>
  <w:footnote w:id="29">
    <w:p w14:paraId="0A09E372" w14:textId="77777777" w:rsidR="00DF6EEB" w:rsidRDefault="00DF6EEB" w:rsidP="00966105">
      <w:pPr>
        <w:pStyle w:val="a8"/>
        <w:spacing w:after="0" w:line="240" w:lineRule="atLeast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Представление Контрольного управления от 15.10.2024 года №10</w:t>
      </w:r>
    </w:p>
  </w:footnote>
  <w:footnote w:id="30">
    <w:p w14:paraId="386752EC" w14:textId="77777777" w:rsidR="00DF6EEB" w:rsidRDefault="00DF6EEB" w:rsidP="00966105">
      <w:pPr>
        <w:pStyle w:val="a8"/>
        <w:spacing w:after="0" w:line="240" w:lineRule="atLeast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Представление Контрольного управления от 14.10.2024 года №9</w:t>
      </w:r>
    </w:p>
  </w:footnote>
  <w:footnote w:id="31">
    <w:p w14:paraId="6EE4FEA6" w14:textId="77777777" w:rsidR="00DF6EEB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Распоряжение Администрации муниципального образования Алапаевское от 17.10.2024 года №699-к «О создании комиссии по проведению служебной проверки»</w:t>
      </w:r>
    </w:p>
  </w:footnote>
  <w:footnote w:id="32">
    <w:p w14:paraId="620A1B1E" w14:textId="77777777" w:rsidR="00DF6EEB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Распоряжение Администрации муниципального образования Алапаевское от 14.11.2024 года № 0-531-к «О наложении дисциплинарного взыскания на Нечкину Т.Н.»</w:t>
      </w:r>
    </w:p>
  </w:footnote>
  <w:footnote w:id="33">
    <w:p w14:paraId="38BF2EA2" w14:textId="77777777" w:rsidR="00DF6EEB" w:rsidRDefault="00DF6EEB" w:rsidP="00966105">
      <w:pPr>
        <w:pStyle w:val="a8"/>
        <w:spacing w:after="0" w:line="240" w:lineRule="atLeast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Распоряжение Администрации муниципального образования Алапаевское от 04.12.2024 года №791-к «О создании комиссии по проведению служебной проверки»</w:t>
      </w:r>
    </w:p>
  </w:footnote>
  <w:footnote w:id="34">
    <w:p w14:paraId="196CC370" w14:textId="77777777" w:rsidR="00DF6EEB" w:rsidRDefault="00DF6EEB" w:rsidP="00966105">
      <w:pPr>
        <w:pStyle w:val="a8"/>
        <w:spacing w:after="0" w:line="240" w:lineRule="atLeast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Предписание Контрольного управления от 20.11.2024 года №2</w:t>
      </w:r>
    </w:p>
    <w:p w14:paraId="7C925735" w14:textId="77777777" w:rsidR="00DF6EEB" w:rsidRDefault="00DF6EEB" w:rsidP="00966105">
      <w:pPr>
        <w:pStyle w:val="a8"/>
      </w:pPr>
    </w:p>
  </w:footnote>
  <w:footnote w:id="35">
    <w:p w14:paraId="15287CF3" w14:textId="77777777" w:rsidR="00DF6EEB" w:rsidRPr="009F5B74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Толмачевская сельская администрация Администрации муниципального образования Алапаевское (далее- Толмачевская сельская администрация)</w:t>
      </w:r>
    </w:p>
  </w:footnote>
  <w:footnote w:id="36">
    <w:p w14:paraId="4D4E30F2" w14:textId="77777777" w:rsidR="00DF6EEB" w:rsidRPr="00163112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4B5FB8">
        <w:rPr>
          <w:rFonts w:ascii="Times New Roman" w:eastAsia="Times New Roman" w:hAnsi="Times New Roman"/>
          <w:lang w:eastAsia="ru-RU"/>
        </w:rPr>
        <w:t>Распор</w:t>
      </w:r>
      <w:r w:rsidRPr="00163112">
        <w:rPr>
          <w:rFonts w:ascii="Times New Roman" w:eastAsia="Times New Roman" w:hAnsi="Times New Roman"/>
          <w:lang w:eastAsia="ru-RU"/>
        </w:rPr>
        <w:t>яжение Администрации муниципальног</w:t>
      </w:r>
      <w:r>
        <w:rPr>
          <w:rFonts w:ascii="Times New Roman" w:eastAsia="Times New Roman" w:hAnsi="Times New Roman"/>
          <w:lang w:eastAsia="ru-RU"/>
        </w:rPr>
        <w:t>о образования Алапаевское от 01.</w:t>
      </w:r>
      <w:r w:rsidRPr="00163112">
        <w:rPr>
          <w:rFonts w:ascii="Times New Roman" w:eastAsia="Times New Roman" w:hAnsi="Times New Roman"/>
          <w:lang w:eastAsia="ru-RU"/>
        </w:rPr>
        <w:t>1</w:t>
      </w:r>
      <w:r>
        <w:rPr>
          <w:rFonts w:ascii="Times New Roman" w:eastAsia="Times New Roman" w:hAnsi="Times New Roman"/>
          <w:lang w:eastAsia="ru-RU"/>
        </w:rPr>
        <w:t>0.2024 года №107</w:t>
      </w:r>
      <w:r w:rsidRPr="00163112">
        <w:rPr>
          <w:rFonts w:ascii="Times New Roman" w:eastAsia="Times New Roman" w:hAnsi="Times New Roman"/>
          <w:lang w:eastAsia="ru-RU"/>
        </w:rPr>
        <w:t>-р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F520D7">
        <w:rPr>
          <w:rFonts w:ascii="Times New Roman" w:hAnsi="Times New Roman"/>
        </w:rPr>
        <w:t xml:space="preserve">«О проведении инвентаризации </w:t>
      </w:r>
      <w:r>
        <w:rPr>
          <w:rFonts w:ascii="Times New Roman" w:hAnsi="Times New Roman"/>
        </w:rPr>
        <w:t>имущества, переданного в оперативное управление</w:t>
      </w:r>
      <w:r w:rsidRPr="00F520D7">
        <w:rPr>
          <w:rFonts w:ascii="Times New Roman" w:hAnsi="Times New Roman"/>
        </w:rPr>
        <w:t xml:space="preserve"> Толмачевской сельской администрации Администрации муниципального образования Алапаевское</w:t>
      </w:r>
      <w:r>
        <w:rPr>
          <w:rFonts w:ascii="Times New Roman" w:hAnsi="Times New Roman"/>
        </w:rPr>
        <w:t xml:space="preserve"> и утверждении состава комиссии по проведению инвентаризации</w:t>
      </w:r>
      <w:r w:rsidRPr="00F520D7">
        <w:rPr>
          <w:rFonts w:ascii="Times New Roman" w:hAnsi="Times New Roman"/>
        </w:rPr>
        <w:t>»</w:t>
      </w:r>
    </w:p>
  </w:footnote>
  <w:footnote w:id="37">
    <w:p w14:paraId="4BB8965F" w14:textId="77777777" w:rsidR="00DF6EEB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F520D7">
        <w:rPr>
          <w:rFonts w:ascii="Times New Roman" w:hAnsi="Times New Roman"/>
        </w:rPr>
        <w:t xml:space="preserve">Распоряжение Администрации муниципального образования Алапаевское от </w:t>
      </w:r>
      <w:r>
        <w:rPr>
          <w:rFonts w:ascii="Times New Roman" w:hAnsi="Times New Roman"/>
        </w:rPr>
        <w:t>07.10.2024 №109-р</w:t>
      </w:r>
      <w:r w:rsidRPr="00F520D7">
        <w:rPr>
          <w:rFonts w:ascii="Times New Roman" w:hAnsi="Times New Roman"/>
        </w:rPr>
        <w:t xml:space="preserve"> «О</w:t>
      </w:r>
      <w:r>
        <w:rPr>
          <w:rFonts w:ascii="Times New Roman" w:hAnsi="Times New Roman"/>
        </w:rPr>
        <w:t xml:space="preserve"> внесении изменений в распоряжение Администрации муниципального образования Алапаевское от 01 октября 2024 года №107-р «О</w:t>
      </w:r>
      <w:r w:rsidRPr="00F520D7">
        <w:rPr>
          <w:rFonts w:ascii="Times New Roman" w:hAnsi="Times New Roman"/>
        </w:rPr>
        <w:t xml:space="preserve"> проведении инвентаризации </w:t>
      </w:r>
      <w:r>
        <w:rPr>
          <w:rFonts w:ascii="Times New Roman" w:hAnsi="Times New Roman"/>
        </w:rPr>
        <w:t>имущества, переданного в оперативное управление</w:t>
      </w:r>
      <w:r w:rsidRPr="00F520D7">
        <w:rPr>
          <w:rFonts w:ascii="Times New Roman" w:hAnsi="Times New Roman"/>
        </w:rPr>
        <w:t xml:space="preserve"> Толмачевской сельской администрации Администрации муниципального образования Алапаевское</w:t>
      </w:r>
      <w:r>
        <w:rPr>
          <w:rFonts w:ascii="Times New Roman" w:hAnsi="Times New Roman"/>
        </w:rPr>
        <w:t xml:space="preserve"> и утверждении состава комиссии по проведению инвентаризации</w:t>
      </w:r>
      <w:r w:rsidRPr="00F520D7">
        <w:rPr>
          <w:rFonts w:ascii="Times New Roman" w:hAnsi="Times New Roman"/>
        </w:rPr>
        <w:t>»</w:t>
      </w:r>
    </w:p>
  </w:footnote>
  <w:footnote w:id="38">
    <w:p w14:paraId="036D87EB" w14:textId="77777777" w:rsidR="00DF6EEB" w:rsidRPr="009156F4" w:rsidRDefault="00DF6EEB" w:rsidP="00966105">
      <w:pPr>
        <w:pStyle w:val="a8"/>
        <w:spacing w:after="0" w:line="240" w:lineRule="atLeast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Представление Контрольного управления от 19.11.2024 года №12</w:t>
      </w:r>
    </w:p>
  </w:footnote>
  <w:footnote w:id="39">
    <w:p w14:paraId="1C03E7D6" w14:textId="77777777" w:rsidR="00DF6EEB" w:rsidRDefault="00DF6EEB" w:rsidP="00966105">
      <w:pPr>
        <w:pStyle w:val="a8"/>
        <w:spacing w:after="0" w:line="240" w:lineRule="atLeast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Представление Контрольного управления от 19.11.2024 года №11</w:t>
      </w:r>
    </w:p>
  </w:footnote>
  <w:footnote w:id="40">
    <w:p w14:paraId="5CE1CFB0" w14:textId="77777777" w:rsidR="00DF6EEB" w:rsidRDefault="00DF6EEB" w:rsidP="00966105">
      <w:pPr>
        <w:pStyle w:val="a8"/>
        <w:spacing w:after="0" w:line="240" w:lineRule="atLeast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Распоряжение Администрации муниципального образования Алапаевское от 25.11.2024 года №756-к «О создании комиссии по проведению служебной проверки»</w:t>
      </w:r>
    </w:p>
  </w:footnote>
  <w:footnote w:id="41">
    <w:p w14:paraId="5DE96FB2" w14:textId="77777777" w:rsidR="00DF6EEB" w:rsidRDefault="00DF6EEB" w:rsidP="00966105">
      <w:pPr>
        <w:spacing w:after="0" w:line="240" w:lineRule="auto"/>
        <w:jc w:val="both"/>
      </w:pPr>
      <w:r>
        <w:rPr>
          <w:rStyle w:val="aa"/>
        </w:rPr>
        <w:footnoteRef/>
      </w:r>
      <w:r>
        <w:t xml:space="preserve"> </w:t>
      </w:r>
      <w:r w:rsidRPr="000863F3">
        <w:rPr>
          <w:rFonts w:ascii="Times New Roman" w:hAnsi="Times New Roman"/>
          <w:sz w:val="20"/>
          <w:szCs w:val="20"/>
        </w:rPr>
        <w:t>Решение Думы муниципального образования Алапаевское от 30.01.2025 года №434</w:t>
      </w:r>
      <w:r>
        <w:rPr>
          <w:rFonts w:ascii="Times New Roman" w:hAnsi="Times New Roman"/>
        </w:rPr>
        <w:t xml:space="preserve"> «</w:t>
      </w:r>
      <w:r w:rsidRPr="000863F3">
        <w:rPr>
          <w:rFonts w:ascii="Times New Roman" w:hAnsi="Times New Roman"/>
          <w:color w:val="000000"/>
          <w:spacing w:val="-1"/>
          <w:sz w:val="20"/>
          <w:szCs w:val="20"/>
          <w:lang w:eastAsia="ru-RU"/>
        </w:rPr>
        <w:t>О рассмотрении отчета Контрольного управления муниципального образования Алапаевское о результатах контрольного мероприятия «Использование муниципального имущества, переданного в оперативное пользование Толмачевской сельской администрации Администрации муниципального образования Алапаевское»</w:t>
      </w:r>
    </w:p>
  </w:footnote>
  <w:footnote w:id="42">
    <w:p w14:paraId="5F6EFAEB" w14:textId="77777777" w:rsidR="00DF6EEB" w:rsidRPr="009F5B74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Муниципальное общеобразовательное учреждение Заринская средняя общеобразовательная школа (далее- МОУ «Заринская СОШ»)</w:t>
      </w:r>
    </w:p>
  </w:footnote>
  <w:footnote w:id="43">
    <w:p w14:paraId="3F9D01DB" w14:textId="77777777" w:rsidR="00DF6EEB" w:rsidRPr="00163112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163112">
        <w:rPr>
          <w:rFonts w:ascii="Times New Roman" w:eastAsia="Times New Roman" w:hAnsi="Times New Roman"/>
          <w:lang w:eastAsia="ru-RU"/>
        </w:rPr>
        <w:t>Распоряжение Администрации муниципальног</w:t>
      </w:r>
      <w:r>
        <w:rPr>
          <w:rFonts w:ascii="Times New Roman" w:eastAsia="Times New Roman" w:hAnsi="Times New Roman"/>
          <w:lang w:eastAsia="ru-RU"/>
        </w:rPr>
        <w:t>о образования Алапаевское от 07.</w:t>
      </w:r>
      <w:r w:rsidRPr="00163112">
        <w:rPr>
          <w:rFonts w:ascii="Times New Roman" w:eastAsia="Times New Roman" w:hAnsi="Times New Roman"/>
          <w:lang w:eastAsia="ru-RU"/>
        </w:rPr>
        <w:t>1</w:t>
      </w:r>
      <w:r>
        <w:rPr>
          <w:rFonts w:ascii="Times New Roman" w:eastAsia="Times New Roman" w:hAnsi="Times New Roman"/>
          <w:lang w:eastAsia="ru-RU"/>
        </w:rPr>
        <w:t>0.2024 года №108</w:t>
      </w:r>
      <w:r w:rsidRPr="00163112">
        <w:rPr>
          <w:rFonts w:ascii="Times New Roman" w:eastAsia="Times New Roman" w:hAnsi="Times New Roman"/>
          <w:lang w:eastAsia="ru-RU"/>
        </w:rPr>
        <w:t>-р</w:t>
      </w:r>
      <w:r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hAnsi="Times New Roman"/>
        </w:rPr>
        <w:t>«</w:t>
      </w:r>
      <w:r w:rsidRPr="009D7B30">
        <w:rPr>
          <w:rFonts w:ascii="Times New Roman" w:hAnsi="Times New Roman"/>
        </w:rPr>
        <w:t>«О проведении инвентаризации имущества, переданного в оперативное управление МОУ «Заринская СОШ» и утверждении состава комиссии по проведению инвентаризации»</w:t>
      </w:r>
    </w:p>
  </w:footnote>
  <w:footnote w:id="44">
    <w:p w14:paraId="055D0B66" w14:textId="77777777" w:rsidR="00DF6EEB" w:rsidRPr="009156F4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Представление Контрольного управления от 16.12.2024 года №14</w:t>
      </w:r>
    </w:p>
  </w:footnote>
  <w:footnote w:id="45">
    <w:p w14:paraId="5D8AFD8D" w14:textId="77777777" w:rsidR="00DF6EEB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Представление Контрольного управления от 16.12.2024 года №13</w:t>
      </w:r>
    </w:p>
  </w:footnote>
  <w:footnote w:id="46">
    <w:p w14:paraId="382DFE96" w14:textId="77777777" w:rsidR="00DF6EEB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Распоряжение Администрации муниципального образования Алапаевское от 24.12.2024 года №862-к «О создании комиссии по проведению служебной проверки»</w:t>
      </w:r>
    </w:p>
  </w:footnote>
  <w:footnote w:id="47">
    <w:p w14:paraId="578C9DB4" w14:textId="77777777" w:rsidR="00DF6EEB" w:rsidRPr="005C77BC" w:rsidRDefault="00DF6EEB" w:rsidP="00966105">
      <w:pPr>
        <w:spacing w:after="0" w:line="240" w:lineRule="atLeast"/>
        <w:jc w:val="both"/>
        <w:rPr>
          <w:sz w:val="20"/>
          <w:szCs w:val="20"/>
        </w:rPr>
      </w:pPr>
      <w:r>
        <w:rPr>
          <w:rStyle w:val="aa"/>
        </w:rPr>
        <w:footnoteRef/>
      </w:r>
      <w:r>
        <w:t xml:space="preserve"> </w:t>
      </w:r>
      <w:r w:rsidRPr="005C77BC">
        <w:rPr>
          <w:rFonts w:ascii="Times New Roman" w:hAnsi="Times New Roman"/>
          <w:sz w:val="20"/>
          <w:szCs w:val="20"/>
        </w:rPr>
        <w:t>Решение Думы муниципального образования Алапаевское от 30.01.2025 года №433</w:t>
      </w:r>
      <w:r>
        <w:rPr>
          <w:rFonts w:ascii="Times New Roman" w:hAnsi="Times New Roman"/>
        </w:rPr>
        <w:t xml:space="preserve"> «</w:t>
      </w:r>
      <w:r w:rsidRPr="00F41FFF">
        <w:rPr>
          <w:rFonts w:ascii="Times New Roman" w:hAnsi="Times New Roman"/>
          <w:color w:val="000000"/>
          <w:spacing w:val="-1"/>
          <w:sz w:val="20"/>
          <w:szCs w:val="20"/>
          <w:lang w:eastAsia="ru-RU"/>
        </w:rPr>
        <w:t>О рассмотрении отчета Контрольного управления муниципального образования Алапаевское о результатах контрольного мероприятия «Использование муниципального имущества, переданного в оперативное пользование муниципальному общеобразовательному учреждению «Заринская средняя общеобразовательная школа»</w:t>
      </w:r>
    </w:p>
  </w:footnote>
  <w:footnote w:id="48">
    <w:p w14:paraId="488ADABB" w14:textId="77777777" w:rsidR="00DF6EEB" w:rsidRPr="0000471E" w:rsidRDefault="00DF6EEB" w:rsidP="00966105">
      <w:pPr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</w:rPr>
        <w:t>Управление образования Администрации МО Алапаевское, МОУ «Костинская СОШ», МОУ «Деевская СОШ», МОУ «Невьянская СОШ», МОУ «ВССОШ №2», МОУ «ВССОШ №3», МОУ «Останинская СОШ», МОУ «Заринская СОШ», МОУ «Кировская СОШ», МОУ «Арамашевская СОШ», МОУ «Самоцветская СОШ», МОУ «Коптеловская СОШ», МУ «МЦ «Факел»</w:t>
      </w:r>
    </w:p>
  </w:footnote>
  <w:footnote w:id="49">
    <w:p w14:paraId="11F617B2" w14:textId="77777777" w:rsidR="00DF6EEB" w:rsidRPr="000065A8" w:rsidRDefault="00DF6EEB" w:rsidP="00966105">
      <w:pPr>
        <w:pStyle w:val="a8"/>
        <w:spacing w:after="0" w:line="240" w:lineRule="atLeast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0065A8">
        <w:rPr>
          <w:rFonts w:ascii="Times New Roman" w:hAnsi="Times New Roman"/>
        </w:rPr>
        <w:t xml:space="preserve">Информационное </w:t>
      </w:r>
      <w:r>
        <w:rPr>
          <w:rFonts w:ascii="Times New Roman" w:hAnsi="Times New Roman"/>
        </w:rPr>
        <w:t xml:space="preserve">письмо Контрольного управления от 15.10.2024 год №258 </w:t>
      </w:r>
    </w:p>
  </w:footnote>
  <w:footnote w:id="50">
    <w:p w14:paraId="28F7C063" w14:textId="77777777" w:rsidR="00DF6EEB" w:rsidRDefault="00DF6EEB" w:rsidP="00966105">
      <w:pPr>
        <w:pStyle w:val="a8"/>
        <w:spacing w:after="0" w:line="240" w:lineRule="atLeast"/>
      </w:pPr>
      <w:r>
        <w:rPr>
          <w:rStyle w:val="aa"/>
        </w:rPr>
        <w:footnoteRef/>
      </w:r>
      <w:r>
        <w:t xml:space="preserve"> </w:t>
      </w:r>
      <w:r w:rsidRPr="000065A8">
        <w:rPr>
          <w:rFonts w:ascii="Times New Roman" w:hAnsi="Times New Roman"/>
        </w:rPr>
        <w:t xml:space="preserve">Информационное </w:t>
      </w:r>
      <w:r>
        <w:rPr>
          <w:rFonts w:ascii="Times New Roman" w:hAnsi="Times New Roman"/>
        </w:rPr>
        <w:t xml:space="preserve">письмо Контрольного управления от 15.10.2024 год №257 </w:t>
      </w:r>
    </w:p>
  </w:footnote>
  <w:footnote w:id="51">
    <w:p w14:paraId="439C5CB2" w14:textId="77777777" w:rsidR="00DF6EEB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Распоряжение Администрации муниципального образования Алапаевское от 20.11.2024 года №754-к «О создании комиссии по проведению служебной проверки»</w:t>
      </w:r>
    </w:p>
  </w:footnote>
  <w:footnote w:id="52">
    <w:p w14:paraId="609D047C" w14:textId="77777777" w:rsidR="00DF6EEB" w:rsidRPr="00B4359D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B4359D">
        <w:rPr>
          <w:rFonts w:ascii="Times New Roman" w:hAnsi="Times New Roman"/>
        </w:rPr>
        <w:t>Постановление Администрации муниципального образования Алапаевское от 22.11.2024 года №1542</w:t>
      </w:r>
      <w:r>
        <w:rPr>
          <w:rFonts w:ascii="Times New Roman" w:hAnsi="Times New Roman"/>
        </w:rPr>
        <w:t xml:space="preserve"> </w:t>
      </w:r>
      <w:r w:rsidRPr="00B4359D">
        <w:rPr>
          <w:rFonts w:ascii="Times New Roman" w:hAnsi="Times New Roman"/>
        </w:rPr>
        <w:t xml:space="preserve">«О внесении изменений в постановление Администрации муниципального образования Алапаевское </w:t>
      </w:r>
      <w:r w:rsidRPr="00B4359D">
        <w:rPr>
          <w:rFonts w:ascii="Times New Roman" w:eastAsia="Times New Roman" w:hAnsi="Times New Roman"/>
          <w:lang w:eastAsia="ru-RU"/>
        </w:rPr>
        <w:t>от 29.01.2024 года № 84 «О мерах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2024 году»</w:t>
      </w:r>
    </w:p>
  </w:footnote>
  <w:footnote w:id="53">
    <w:p w14:paraId="02C1F180" w14:textId="77777777" w:rsidR="00DF6EEB" w:rsidRPr="00637B11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B4359D">
        <w:rPr>
          <w:rFonts w:ascii="Times New Roman" w:hAnsi="Times New Roman"/>
        </w:rPr>
        <w:t>Постановление Администрации муниципального образования Алап</w:t>
      </w:r>
      <w:r>
        <w:rPr>
          <w:rFonts w:ascii="Times New Roman" w:hAnsi="Times New Roman"/>
        </w:rPr>
        <w:t xml:space="preserve">аевское от 22.11.2024 года №1534 </w:t>
      </w:r>
      <w:r w:rsidRPr="00637B11">
        <w:rPr>
          <w:rFonts w:ascii="Times New Roman" w:eastAsia="Times New Roman" w:hAnsi="Times New Roman"/>
          <w:lang w:eastAsia="ru-RU"/>
        </w:rPr>
        <w:t>«О внесении изменений в муниципальную программу «Развитие системы образования</w:t>
      </w:r>
      <w:r w:rsidRPr="00637B11">
        <w:rPr>
          <w:rFonts w:ascii="Times New Roman" w:eastAsia="Times New Roman" w:hAnsi="Times New Roman"/>
          <w:b/>
          <w:lang w:eastAsia="ru-RU"/>
        </w:rPr>
        <w:t xml:space="preserve"> </w:t>
      </w:r>
      <w:r w:rsidRPr="00637B11">
        <w:rPr>
          <w:rFonts w:ascii="Times New Roman" w:eastAsia="Times New Roman" w:hAnsi="Times New Roman"/>
          <w:lang w:eastAsia="ru-RU"/>
        </w:rPr>
        <w:t>и реализация молодежной политики в муниципальном образовании Алапаевское до 2027 года», утвержденную постановлением Администрации муниципального образования от 20.08.2014 года №758</w:t>
      </w:r>
    </w:p>
  </w:footnote>
  <w:footnote w:id="54">
    <w:p w14:paraId="655A76EB" w14:textId="77777777" w:rsidR="00DF6EEB" w:rsidRPr="00806714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 w:rsidRPr="00806714">
        <w:rPr>
          <w:rStyle w:val="aa"/>
        </w:rPr>
        <w:footnoteRef/>
      </w:r>
      <w:r w:rsidRPr="00806714">
        <w:t xml:space="preserve"> </w:t>
      </w:r>
      <w:r w:rsidRPr="00806714">
        <w:rPr>
          <w:rFonts w:ascii="Times New Roman" w:hAnsi="Times New Roman"/>
        </w:rPr>
        <w:t>Приказ</w:t>
      </w:r>
      <w:r w:rsidRPr="00806714">
        <w:t xml:space="preserve"> </w:t>
      </w:r>
      <w:r w:rsidRPr="00806714">
        <w:rPr>
          <w:rFonts w:ascii="Times New Roman" w:hAnsi="Times New Roman"/>
        </w:rPr>
        <w:t xml:space="preserve">Управления образования Администрации МО Алапаевское от 19.11.2024 года № 237 «О назначении ответственного   </w:t>
      </w:r>
      <w:r w:rsidRPr="00806714">
        <w:rPr>
          <w:rFonts w:ascii="Times New Roman" w:eastAsia="Times New Roman" w:hAnsi="Times New Roman"/>
          <w:lang w:eastAsia="ru-RU"/>
        </w:rPr>
        <w:t>за информационный обмен в АИС «Образование», ГИС СО «ЕЦП» и ФГИС «Моя школа»</w:t>
      </w:r>
    </w:p>
  </w:footnote>
  <w:footnote w:id="55">
    <w:p w14:paraId="5A90F0C9" w14:textId="77777777" w:rsidR="00DF6EEB" w:rsidRPr="006E5BA8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6E5BA8">
        <w:rPr>
          <w:rFonts w:ascii="Times New Roman" w:hAnsi="Times New Roman"/>
        </w:rPr>
        <w:t>Протокол</w:t>
      </w:r>
      <w:r>
        <w:rPr>
          <w:rFonts w:ascii="Times New Roman" w:hAnsi="Times New Roman"/>
        </w:rPr>
        <w:t xml:space="preserve"> заседания комиссии </w:t>
      </w:r>
      <w:r w:rsidRPr="006E5BA8">
        <w:rPr>
          <w:rFonts w:ascii="Times New Roman" w:hAnsi="Times New Roman"/>
        </w:rPr>
        <w:t>Управления</w:t>
      </w:r>
      <w:r w:rsidRPr="00806714">
        <w:rPr>
          <w:rFonts w:ascii="Times New Roman" w:hAnsi="Times New Roman"/>
        </w:rPr>
        <w:t xml:space="preserve"> образования Администрации МО Алапаевское</w:t>
      </w:r>
      <w:r>
        <w:rPr>
          <w:rFonts w:ascii="Times New Roman" w:hAnsi="Times New Roman"/>
        </w:rPr>
        <w:t xml:space="preserve"> от 18.11.2024 года №1 по итогам проведения экспертно-аналитического мероприятия  </w:t>
      </w:r>
    </w:p>
  </w:footnote>
  <w:footnote w:id="56">
    <w:p w14:paraId="05723094" w14:textId="77777777" w:rsidR="00DF6EEB" w:rsidRPr="00253711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Соглашение от 31.01.2025 года №35 О предоставлении субсидии из местного бюджета муниципальному бюджетному или автономному учреждению муниципального образования Алапаевское на финансовое обеспечение выполнения муниципального задания на оказание муниципальных услуг (выполнение работ)</w:t>
      </w:r>
    </w:p>
  </w:footnote>
  <w:footnote w:id="57">
    <w:p w14:paraId="08BE6447" w14:textId="77777777" w:rsidR="00DF6EEB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Приказ МОУ «Кировская СОШ» от 30.01.2025 года №14-ОД «Об утверждении Положения о лагере с дневным пребыванием»;</w:t>
      </w:r>
    </w:p>
    <w:p w14:paraId="0B19A85A" w14:textId="77777777" w:rsidR="00DF6EEB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Приказ филиала МОУ «Заринская СОШ»-Ясашинская ООШ от 07.02.2025 года №7 «Об утверждении положения об оздоровительном лагере, осуществляющем организацию отдыха и оздоровления обучающихся в каникулярное время (с дневным пребыванием);</w:t>
      </w:r>
    </w:p>
    <w:p w14:paraId="725C2CC7" w14:textId="77777777" w:rsidR="00DF6EEB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Приказ МОУ «Заринская СОШ» от 04.02.2025 года №26-од «Об утверждении положения о лагере, осуществляющем организацию отдыха и оздоровления обучающихся в каникулярное время (с дневным пребыванием) в МОУ «Заринская СОШ»;</w:t>
      </w:r>
    </w:p>
    <w:p w14:paraId="552ED550" w14:textId="77777777" w:rsidR="00DF6EEB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Приказ МОУ «Верхнесинячихинская СОШ №3» от 10.02.2025 года №29 «Об утверждении Положения школьного лагеря с дневным пребыванием детей»;</w:t>
      </w:r>
    </w:p>
    <w:p w14:paraId="00BA4432" w14:textId="77777777" w:rsidR="00DF6EEB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Приказ МОУ «Верхнесинячихинская СОШ №3»-Бубчиковская СОШ от 13.02.2025 года №11 «Об утверждении Положения о школьном лагере с дневным пребыванием детей»;</w:t>
      </w:r>
    </w:p>
    <w:p w14:paraId="04D6D562" w14:textId="77777777" w:rsidR="00DF6EEB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Приказ МОУ «Невьянская СОШ» от 17.01.2025 года № 131 «Об утверждении Положения об организации отдыха детей и их оздоровления в каникулярное время»;</w:t>
      </w:r>
    </w:p>
    <w:p w14:paraId="40C4D251" w14:textId="77777777" w:rsidR="00DF6EEB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Приказ МОУ «ВССОШ №2»от 21.02.2025 года №43-ОД «Об утверждении положения об организации отдыха и оздоровления обучающихся»;</w:t>
      </w:r>
    </w:p>
    <w:p w14:paraId="59C537DC" w14:textId="77777777" w:rsidR="00DF6EEB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Приказ МОУ «Самоцветская СОШ» 24.01.2025 года №7/2-од «Об утверждении положения о лагере дневного пребывания на базе МОУ «Самоцветская СОШ»;</w:t>
      </w:r>
    </w:p>
    <w:p w14:paraId="7DFCE9FB" w14:textId="77777777" w:rsidR="00DF6EEB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Приказ МОУ «Костинская СОШ» от 20.02.2025 года №31 «Об утверждении положения об организации отдыха детей и их оздоровления в филиале МОУ «Костинская СОШ»-Клевакинская ООШ»;</w:t>
      </w:r>
    </w:p>
    <w:p w14:paraId="6AA93413" w14:textId="77777777" w:rsidR="00DF6EEB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Приказ МОУ «Костинская СОШ» от 20.02.2025 года №30 «Об утверждении Положения об организации отдыха детей и их оздоровления в МОУ «Костинская СОШ»;</w:t>
      </w:r>
    </w:p>
    <w:p w14:paraId="783F9A56" w14:textId="77777777" w:rsidR="00DF6EEB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Приказ МОУ «Деевская СОШ» от 12.02.2025 года №13-од «Об утверждении положения о лагере, осуществляющем организацию отдыха и оздоровления обучающихся в каникулярное время (с дневным пребыванием) в МОУ «Деевская СОШ»;</w:t>
      </w:r>
    </w:p>
    <w:p w14:paraId="3B10C27D" w14:textId="77777777" w:rsidR="00DF6EEB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Приказ МОУ «Арамашевская СОШ» от 23.01.2025 года №10 «Об организации отдыха и оздоровления обучающихся в каникулярное время (с дневным пребыванием) на базе МОУ «Арамашевская СОШ» в 2025 году»;</w:t>
      </w:r>
    </w:p>
    <w:p w14:paraId="0D0208F5" w14:textId="77777777" w:rsidR="00DF6EEB" w:rsidRPr="00FA3C41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Приказ МОУ «Коптеловская СОШ» от 06.02.2025 года №24/1-о «Об утверждении Положения об организации отдыха детей и их оздоровления».  </w:t>
      </w:r>
    </w:p>
  </w:footnote>
  <w:footnote w:id="58">
    <w:p w14:paraId="221E66CA" w14:textId="77777777" w:rsidR="00DF6EEB" w:rsidRPr="00653D1B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653D1B">
        <w:rPr>
          <w:rFonts w:ascii="Times New Roman" w:hAnsi="Times New Roman"/>
        </w:rPr>
        <w:t xml:space="preserve">Постановление Администрации МО Алапаевское от 31.01.2025 года № 148 «О </w:t>
      </w:r>
      <w:r w:rsidRPr="00653D1B">
        <w:rPr>
          <w:rFonts w:ascii="Times New Roman" w:eastAsia="Times New Roman" w:hAnsi="Times New Roman"/>
          <w:lang w:eastAsia="ru-RU"/>
        </w:rPr>
        <w:t>мерах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МО Алапаевское в 2025 году».</w:t>
      </w:r>
    </w:p>
  </w:footnote>
  <w:footnote w:id="59">
    <w:p w14:paraId="035A0750" w14:textId="77777777" w:rsidR="00DF6EEB" w:rsidRPr="002F743C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2F743C">
        <w:rPr>
          <w:rFonts w:ascii="Times New Roman" w:eastAsia="Times New Roman" w:hAnsi="Times New Roman"/>
          <w:color w:val="000000"/>
          <w:lang w:eastAsia="ru-RU"/>
        </w:rPr>
        <w:t>Министерство природных ресурсов и экологии Свердловской области</w:t>
      </w:r>
      <w:r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Pr="002F743C">
        <w:rPr>
          <w:rFonts w:ascii="Times New Roman" w:eastAsia="Times New Roman" w:hAnsi="Times New Roman"/>
          <w:color w:val="000000"/>
          <w:lang w:eastAsia="ru-RU"/>
        </w:rPr>
        <w:t>Уральское межрегиональное управление Федеральной службы по надзору в сфере природопользования</w:t>
      </w:r>
      <w:r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Pr="002F743C">
        <w:rPr>
          <w:rFonts w:ascii="Times New Roman" w:eastAsia="Times New Roman" w:hAnsi="Times New Roman"/>
          <w:color w:val="000000"/>
          <w:lang w:eastAsia="ru-RU"/>
        </w:rPr>
        <w:t>Управление Федерального казначейства по Свердловской области</w:t>
      </w:r>
      <w:r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Pr="002F743C">
        <w:rPr>
          <w:rFonts w:ascii="Times New Roman" w:eastAsia="Times New Roman" w:hAnsi="Times New Roman"/>
          <w:color w:val="000000"/>
          <w:lang w:eastAsia="ru-RU"/>
        </w:rPr>
        <w:t>Управление Федеральной налоговой службы по Свердловской области</w:t>
      </w:r>
      <w:r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Pr="00A10A77">
        <w:rPr>
          <w:rFonts w:ascii="Times New Roman" w:eastAsia="Times New Roman" w:hAnsi="Times New Roman"/>
          <w:color w:val="000000"/>
          <w:lang w:eastAsia="ru-RU"/>
        </w:rPr>
        <w:t>Департамент по охране, контролю и регулированию использования животного мира Свердловской области</w:t>
      </w:r>
      <w:r>
        <w:rPr>
          <w:rFonts w:ascii="Times New Roman" w:eastAsia="Times New Roman" w:hAnsi="Times New Roman"/>
          <w:color w:val="000000"/>
          <w:lang w:eastAsia="ru-RU"/>
        </w:rPr>
        <w:t>,</w:t>
      </w:r>
      <w:r w:rsidRPr="002F743C">
        <w:rPr>
          <w:rFonts w:ascii="Times New Roman" w:eastAsia="Times New Roman" w:hAnsi="Times New Roman"/>
          <w:color w:val="000000"/>
          <w:lang w:eastAsia="ru-RU"/>
        </w:rPr>
        <w:t xml:space="preserve"> Администрация муниципального образования Алапаевское</w:t>
      </w:r>
      <w:r>
        <w:rPr>
          <w:rFonts w:ascii="Times New Roman" w:eastAsia="Times New Roman" w:hAnsi="Times New Roman"/>
          <w:color w:val="000000"/>
          <w:lang w:eastAsia="ru-RU"/>
        </w:rPr>
        <w:t xml:space="preserve">, УМИАГ, </w:t>
      </w:r>
      <w:r w:rsidRPr="002F743C">
        <w:rPr>
          <w:rFonts w:ascii="Times New Roman" w:eastAsia="Times New Roman" w:hAnsi="Times New Roman"/>
          <w:color w:val="000000"/>
          <w:lang w:eastAsia="ru-RU"/>
        </w:rPr>
        <w:t>Управление образования Администрации муниципального образования Алапаевское</w:t>
      </w:r>
      <w:r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Pr="002F743C">
        <w:rPr>
          <w:rFonts w:ascii="Times New Roman" w:eastAsia="Times New Roman" w:hAnsi="Times New Roman"/>
          <w:color w:val="000000"/>
          <w:lang w:eastAsia="ru-RU"/>
        </w:rPr>
        <w:t>муниципальное казенное учреждение «Управление культуры муниципального образования Алапаевское»</w:t>
      </w:r>
      <w:r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Pr="002F743C">
        <w:rPr>
          <w:rFonts w:ascii="Times New Roman" w:eastAsia="Times New Roman" w:hAnsi="Times New Roman"/>
          <w:color w:val="000000"/>
          <w:lang w:eastAsia="ru-RU"/>
        </w:rPr>
        <w:t>Контрольное управление муниципального образования Алапаевское</w:t>
      </w:r>
      <w:r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Pr="002F743C">
        <w:rPr>
          <w:rFonts w:ascii="Times New Roman" w:eastAsia="Times New Roman" w:hAnsi="Times New Roman"/>
          <w:color w:val="000000"/>
          <w:lang w:eastAsia="ru-RU"/>
        </w:rPr>
        <w:t>Финансовое управление Администрации муниципального образования Алапаевское</w:t>
      </w:r>
      <w:r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Pr="002F743C">
        <w:rPr>
          <w:rFonts w:ascii="Times New Roman" w:eastAsia="Times New Roman" w:hAnsi="Times New Roman"/>
          <w:color w:val="000000"/>
          <w:lang w:eastAsia="ru-RU"/>
        </w:rPr>
        <w:t>Дума муниципального образования Алапаевское</w:t>
      </w:r>
    </w:p>
  </w:footnote>
  <w:footnote w:id="60">
    <w:p w14:paraId="2FD736D2" w14:textId="77777777" w:rsidR="00DF6EEB" w:rsidRPr="00D60317" w:rsidRDefault="00DF6EEB" w:rsidP="00966105">
      <w:pPr>
        <w:pStyle w:val="a8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  <w:lang w:eastAsia="ru-RU"/>
        </w:rPr>
        <w:t>Инструкция</w:t>
      </w:r>
      <w:r w:rsidRPr="00D60317">
        <w:rPr>
          <w:rFonts w:ascii="Times New Roman" w:hAnsi="Times New Roman"/>
          <w:lang w:eastAsia="ru-RU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№191н</w:t>
      </w:r>
    </w:p>
  </w:footnote>
  <w:footnote w:id="61">
    <w:p w14:paraId="6E5ED6F3" w14:textId="77777777" w:rsidR="00DF6EEB" w:rsidRDefault="00DF6EEB" w:rsidP="00966105">
      <w:pPr>
        <w:autoSpaceDE w:val="0"/>
        <w:autoSpaceDN w:val="0"/>
        <w:adjustRightInd w:val="0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367C6A">
        <w:rPr>
          <w:rFonts w:ascii="Times New Roman" w:hAnsi="Times New Roman"/>
          <w:sz w:val="20"/>
          <w:szCs w:val="20"/>
          <w:lang w:eastAsia="ru-RU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" w:history="1">
        <w:r w:rsidRPr="00367C6A">
          <w:rPr>
            <w:rFonts w:ascii="Times New Roman" w:hAnsi="Times New Roman"/>
            <w:sz w:val="20"/>
            <w:szCs w:val="20"/>
            <w:lang w:eastAsia="ru-RU"/>
          </w:rPr>
          <w:t>(ф. 0503127)</w:t>
        </w:r>
      </w:hyperlink>
      <w:r w:rsidRPr="00367C6A">
        <w:rPr>
          <w:rFonts w:ascii="Times New Roman" w:hAnsi="Times New Roman"/>
          <w:sz w:val="20"/>
          <w:szCs w:val="20"/>
          <w:lang w:eastAsia="ru-RU"/>
        </w:rPr>
        <w:t xml:space="preserve"> </w:t>
      </w:r>
    </w:p>
  </w:footnote>
  <w:footnote w:id="62">
    <w:p w14:paraId="47691F1D" w14:textId="77777777" w:rsidR="00DF6EEB" w:rsidRDefault="00DF6EEB" w:rsidP="00966105">
      <w:pPr>
        <w:autoSpaceDE w:val="0"/>
        <w:autoSpaceDN w:val="0"/>
        <w:adjustRightInd w:val="0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C10404">
        <w:rPr>
          <w:rFonts w:ascii="Times New Roman" w:hAnsi="Times New Roman"/>
          <w:sz w:val="20"/>
          <w:szCs w:val="20"/>
          <w:lang w:eastAsia="ru-RU"/>
        </w:rPr>
        <w:t xml:space="preserve">Отчет об исполнении бюджета </w:t>
      </w:r>
      <w:hyperlink r:id="rId2" w:history="1">
        <w:r w:rsidRPr="00C10404">
          <w:rPr>
            <w:rFonts w:ascii="Times New Roman" w:hAnsi="Times New Roman"/>
            <w:sz w:val="20"/>
            <w:szCs w:val="20"/>
            <w:lang w:eastAsia="ru-RU"/>
          </w:rPr>
          <w:t>(ф. 0503117)</w:t>
        </w:r>
      </w:hyperlink>
      <w:r w:rsidRPr="00C10404">
        <w:rPr>
          <w:rFonts w:ascii="Times New Roman" w:hAnsi="Times New Roman"/>
          <w:sz w:val="20"/>
          <w:szCs w:val="20"/>
          <w:lang w:eastAsia="ru-RU"/>
        </w:rPr>
        <w:t xml:space="preserve"> </w:t>
      </w:r>
    </w:p>
  </w:footnote>
  <w:footnote w:id="63">
    <w:p w14:paraId="26DB78AC" w14:textId="77777777" w:rsidR="00DF6EEB" w:rsidRDefault="00DF6EEB" w:rsidP="00966105">
      <w:pPr>
        <w:autoSpaceDE w:val="0"/>
        <w:autoSpaceDN w:val="0"/>
        <w:adjustRightInd w:val="0"/>
        <w:spacing w:after="0" w:line="240" w:lineRule="atLeast"/>
        <w:jc w:val="both"/>
      </w:pPr>
      <w:r>
        <w:rPr>
          <w:rStyle w:val="aa"/>
        </w:rPr>
        <w:footnoteRef/>
      </w:r>
      <w:r>
        <w:t xml:space="preserve"> </w:t>
      </w:r>
      <w:r w:rsidRPr="00B47825">
        <w:rPr>
          <w:rFonts w:ascii="Times New Roman" w:hAnsi="Times New Roman"/>
          <w:sz w:val="20"/>
          <w:szCs w:val="20"/>
          <w:lang w:eastAsia="ru-RU"/>
        </w:rPr>
        <w:t xml:space="preserve">Отчет по поступлениям и выбытиям </w:t>
      </w:r>
      <w:hyperlink r:id="rId3" w:history="1">
        <w:r w:rsidRPr="00B47825">
          <w:rPr>
            <w:rFonts w:ascii="Times New Roman" w:hAnsi="Times New Roman"/>
            <w:sz w:val="20"/>
            <w:szCs w:val="20"/>
            <w:lang w:eastAsia="ru-RU"/>
          </w:rPr>
          <w:t>(ф. 0503151)</w:t>
        </w:r>
      </w:hyperlink>
    </w:p>
  </w:footnote>
  <w:footnote w:id="64">
    <w:p w14:paraId="4CB12FDB" w14:textId="77777777" w:rsidR="00DF6EEB" w:rsidRPr="004B5FB8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Решение Думы МО Алапаевское от 29.08.2024 года № 356 «Об исполнении бюджета муниципального образования Алапаевское за первое полугодие 2024 года».</w:t>
      </w:r>
    </w:p>
  </w:footnote>
  <w:footnote w:id="65">
    <w:p w14:paraId="4485C870" w14:textId="77777777" w:rsidR="00DF6EEB" w:rsidRPr="004B5FB8" w:rsidRDefault="00DF6EEB" w:rsidP="00966105">
      <w:pPr>
        <w:pStyle w:val="a8"/>
        <w:spacing w:after="0" w:line="240" w:lineRule="atLeast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>Решение Думы МО Алапаевское от 28.11.2024 года № 404 «Об исполнении бюджета муниципального образования Алапаевское за девять месяцев 2024 года».</w:t>
      </w:r>
    </w:p>
    <w:p w14:paraId="5B674F65" w14:textId="77777777" w:rsidR="00DF6EEB" w:rsidRDefault="00DF6EEB" w:rsidP="00966105">
      <w:pPr>
        <w:pStyle w:val="a8"/>
      </w:pPr>
    </w:p>
  </w:footnote>
  <w:footnote w:id="66">
    <w:p w14:paraId="255DC650" w14:textId="77777777" w:rsidR="00DF6EEB" w:rsidRPr="00C36919" w:rsidRDefault="00DF6EEB" w:rsidP="0096610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36919">
        <w:rPr>
          <w:rStyle w:val="aa"/>
          <w:rFonts w:ascii="Times New Roman" w:hAnsi="Times New Roman"/>
          <w:sz w:val="20"/>
          <w:szCs w:val="20"/>
        </w:rPr>
        <w:footnoteRef/>
      </w:r>
      <w:r w:rsidRPr="00C36919">
        <w:rPr>
          <w:rFonts w:ascii="Times New Roman" w:hAnsi="Times New Roman"/>
          <w:sz w:val="20"/>
          <w:szCs w:val="20"/>
        </w:rPr>
        <w:t xml:space="preserve"> Решение Думы муниципального образования Алапаевское от 31.10.2024 года № 397 «Об утверждении Порядка проведения внешней проверки годового отчета об исполнении бюджета муниципального образования Алапаевское</w:t>
      </w:r>
      <w:r>
        <w:rPr>
          <w:rFonts w:ascii="Times New Roman" w:hAnsi="Times New Roman"/>
          <w:sz w:val="20"/>
          <w:szCs w:val="20"/>
        </w:rPr>
        <w:t>».</w:t>
      </w:r>
    </w:p>
    <w:p w14:paraId="198D9EC4" w14:textId="77777777" w:rsidR="00DF6EEB" w:rsidRPr="00C36919" w:rsidRDefault="00DF6EEB" w:rsidP="00966105">
      <w:pPr>
        <w:pStyle w:val="a8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6A0E14"/>
    <w:multiLevelType w:val="multilevel"/>
    <w:tmpl w:val="0F78E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533504F"/>
    <w:multiLevelType w:val="hybridMultilevel"/>
    <w:tmpl w:val="4236A4B2"/>
    <w:lvl w:ilvl="0" w:tplc="0419000B">
      <w:start w:val="1"/>
      <w:numFmt w:val="bullet"/>
      <w:lvlText w:val=""/>
      <w:lvlJc w:val="left"/>
      <w:pPr>
        <w:ind w:left="22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 w15:restartNumberingAfterBreak="0">
    <w:nsid w:val="76A86ECA"/>
    <w:multiLevelType w:val="hybridMultilevel"/>
    <w:tmpl w:val="DB18D75C"/>
    <w:lvl w:ilvl="0" w:tplc="375C2C60">
      <w:start w:val="1"/>
      <w:numFmt w:val="decimal"/>
      <w:lvlText w:val="%1)"/>
      <w:lvlJc w:val="left"/>
      <w:pPr>
        <w:ind w:left="1093" w:hanging="384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AF237E"/>
    <w:multiLevelType w:val="hybridMultilevel"/>
    <w:tmpl w:val="4B78C1D8"/>
    <w:lvl w:ilvl="0" w:tplc="BC0820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D3F"/>
    <w:rsid w:val="001054DB"/>
    <w:rsid w:val="00147372"/>
    <w:rsid w:val="0032433C"/>
    <w:rsid w:val="003478F8"/>
    <w:rsid w:val="003C3496"/>
    <w:rsid w:val="003D4572"/>
    <w:rsid w:val="003F09C7"/>
    <w:rsid w:val="0045484F"/>
    <w:rsid w:val="00463429"/>
    <w:rsid w:val="004E7036"/>
    <w:rsid w:val="005453F2"/>
    <w:rsid w:val="006826C5"/>
    <w:rsid w:val="007A5593"/>
    <w:rsid w:val="007C4764"/>
    <w:rsid w:val="00966105"/>
    <w:rsid w:val="00AA0765"/>
    <w:rsid w:val="00B40D3F"/>
    <w:rsid w:val="00B95810"/>
    <w:rsid w:val="00C200E2"/>
    <w:rsid w:val="00D96050"/>
    <w:rsid w:val="00DF6EEB"/>
    <w:rsid w:val="00ED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7014E8"/>
  <w15:chartTrackingRefBased/>
  <w15:docId w15:val="{D663CC28-8D34-4802-9EEB-A06525FDE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1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661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66105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9661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66105"/>
    <w:rPr>
      <w:sz w:val="22"/>
      <w:szCs w:val="22"/>
      <w:lang w:eastAsia="en-US"/>
    </w:rPr>
  </w:style>
  <w:style w:type="paragraph" w:styleId="a8">
    <w:name w:val="footnote text"/>
    <w:basedOn w:val="a"/>
    <w:link w:val="a9"/>
    <w:uiPriority w:val="99"/>
    <w:unhideWhenUsed/>
    <w:rsid w:val="00966105"/>
    <w:rPr>
      <w:sz w:val="20"/>
      <w:szCs w:val="20"/>
    </w:rPr>
  </w:style>
  <w:style w:type="character" w:customStyle="1" w:styleId="a9">
    <w:name w:val="Текст сноски Знак"/>
    <w:link w:val="a8"/>
    <w:uiPriority w:val="99"/>
    <w:rsid w:val="00966105"/>
    <w:rPr>
      <w:lang w:eastAsia="en-US"/>
    </w:rPr>
  </w:style>
  <w:style w:type="character" w:styleId="aa">
    <w:name w:val="footnote reference"/>
    <w:uiPriority w:val="99"/>
    <w:semiHidden/>
    <w:unhideWhenUsed/>
    <w:rsid w:val="00966105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661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966105"/>
    <w:rPr>
      <w:rFonts w:ascii="Segoe UI" w:hAnsi="Segoe UI" w:cs="Segoe UI"/>
      <w:sz w:val="18"/>
      <w:szCs w:val="18"/>
      <w:lang w:eastAsia="en-US"/>
    </w:rPr>
  </w:style>
  <w:style w:type="table" w:styleId="ad">
    <w:name w:val="Table Grid"/>
    <w:basedOn w:val="a1"/>
    <w:uiPriority w:val="39"/>
    <w:rsid w:val="00966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9661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49">
    <w:name w:val="Font Style49"/>
    <w:rsid w:val="00966105"/>
    <w:rPr>
      <w:rFonts w:ascii="Times New Roman" w:hAnsi="Times New Roman" w:cs="Times New Roman" w:hint="default"/>
      <w:sz w:val="24"/>
      <w:szCs w:val="24"/>
    </w:rPr>
  </w:style>
  <w:style w:type="character" w:customStyle="1" w:styleId="c0">
    <w:name w:val="c0"/>
    <w:rsid w:val="00966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AF64857458F71CBEE65ADEDFE0AE91748112B8A67F2DA03BC79F954D0294B905CEBA3F3B6D7154DEDA1B17A3B325460A076579FB0EBB4CB4M5Y6E" TargetMode="External"/><Relationship Id="rId2" Type="http://schemas.openxmlformats.org/officeDocument/2006/relationships/hyperlink" Target="consultantplus://offline/ref=1C85B02535558AE1F2B0F7C3F46E49F5E07E260C44238768F3646767D3C3E9DB6CC1BA9E15A775BC96EDCB8FE82B396311FA7834ACAACADCW8W1E" TargetMode="External"/><Relationship Id="rId1" Type="http://schemas.openxmlformats.org/officeDocument/2006/relationships/hyperlink" Target="consultantplus://offline/ref=D03B56E43EC9FECFDCD0D8CE44B5D42BDC306506A8E6FB88CAAFFA2C56F3D5B75C9D296DDB2EDDB57E1D6B5A2ECB17AABE683F1530502A49ZAV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C7807-EEB2-4F4A-8A75-AE54C8838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39</Pages>
  <Words>13458</Words>
  <Characters>76717</Characters>
  <Application>Microsoft Office Word</Application>
  <DocSecurity>0</DocSecurity>
  <Lines>639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89996</CharactersWithSpaces>
  <SharedDoc>false</SharedDoc>
  <HLinks>
    <vt:vector size="18" baseType="variant">
      <vt:variant>
        <vt:i4>3473456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consultantplus://offline/ref=AF64857458F71CBEE65ADEDFE0AE91748112B8A67F2DA03BC79F954D0294B905CEBA3F3B6D7154DEDA1B17A3B325460A076579FB0EBB4CB4M5Y6E</vt:lpwstr>
      </vt:variant>
      <vt:variant>
        <vt:lpwstr/>
      </vt:variant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consultantplus://offline/ref=1C85B02535558AE1F2B0F7C3F46E49F5E07E260C44238768F3646767D3C3E9DB6CC1BA9E15A775BC96EDCB8FE82B396311FA7834ACAACADCW8W1E</vt:lpwstr>
      </vt:variant>
      <vt:variant>
        <vt:lpwstr/>
      </vt:variant>
      <vt:variant>
        <vt:i4>7995501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consultantplus://offline/ref=D03B56E43EC9FECFDCD0D8CE44B5D42BDC306506A8E6FB88CAAFFA2C56F3D5B75C9D296DDB2EDDB57E1D6B5A2ECB17AABE683F1530502A49ZAV4E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Пользователь</cp:lastModifiedBy>
  <cp:revision>4</cp:revision>
  <cp:lastPrinted>2025-03-06T06:06:00Z</cp:lastPrinted>
  <dcterms:created xsi:type="dcterms:W3CDTF">2025-03-27T10:23:00Z</dcterms:created>
  <dcterms:modified xsi:type="dcterms:W3CDTF">2025-03-28T06:50:00Z</dcterms:modified>
</cp:coreProperties>
</file>